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919DA" w14:textId="77777777" w:rsidR="007D63DE" w:rsidRPr="0083148E" w:rsidRDefault="00F0262B" w:rsidP="001C4FFD">
      <w:pPr>
        <w:rPr>
          <w:b/>
          <w:szCs w:val="18"/>
        </w:rPr>
      </w:pPr>
      <w:bookmarkStart w:id="0" w:name="_GoBack"/>
      <w:bookmarkEnd w:id="0"/>
      <w:r w:rsidRPr="0083148E">
        <w:rPr>
          <w:b/>
          <w:szCs w:val="18"/>
        </w:rPr>
        <w:t>Meten inhoud, leerroute 3</w:t>
      </w:r>
    </w:p>
    <w:p w14:paraId="01F17181" w14:textId="77777777" w:rsidR="00F0262B" w:rsidRDefault="00F0262B" w:rsidP="001C4FFD">
      <w:pPr>
        <w:rPr>
          <w:szCs w:val="18"/>
        </w:rPr>
      </w:pPr>
    </w:p>
    <w:p w14:paraId="269C02E9" w14:textId="77777777" w:rsidR="00D917BD" w:rsidRDefault="00D917BD" w:rsidP="001C4FFD">
      <w:pPr>
        <w:rPr>
          <w:szCs w:val="18"/>
        </w:rPr>
      </w:pPr>
    </w:p>
    <w:tbl>
      <w:tblPr>
        <w:tblStyle w:val="Tabelraster"/>
        <w:tblW w:w="1470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8363"/>
        <w:gridCol w:w="851"/>
        <w:gridCol w:w="3544"/>
      </w:tblGrid>
      <w:tr w:rsidR="00DB2032" w:rsidRPr="00730BD7" w14:paraId="598C6E07" w14:textId="77777777" w:rsidTr="00BA0CB9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4A285C18" w14:textId="77777777" w:rsidR="00DB2032" w:rsidRPr="00730BD7" w:rsidRDefault="00DB2032" w:rsidP="003654D3">
            <w:pPr>
              <w:jc w:val="center"/>
              <w:rPr>
                <w:b/>
              </w:rPr>
            </w:pPr>
            <w:r>
              <w:rPr>
                <w:b/>
              </w:rPr>
              <w:t>Aanbod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961DF16" w14:textId="77777777" w:rsidR="00DB2032" w:rsidRPr="00BD7B5C" w:rsidRDefault="00DB2032" w:rsidP="00BA0CB9">
            <w:pPr>
              <w:jc w:val="center"/>
              <w:rPr>
                <w:b/>
              </w:rPr>
            </w:pPr>
            <w:r w:rsidRPr="00BD7B5C">
              <w:rPr>
                <w:b/>
              </w:rPr>
              <w:t>Nr.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0AB804B8" w14:textId="77777777" w:rsidR="00DB2032" w:rsidRPr="00587756" w:rsidRDefault="00DB2032" w:rsidP="000D1019">
            <w:pPr>
              <w:jc w:val="center"/>
              <w:rPr>
                <w:b/>
              </w:rPr>
            </w:pPr>
            <w:r w:rsidRPr="00587756">
              <w:rPr>
                <w:b/>
              </w:rPr>
              <w:t>Leerdoelen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099C363" w14:textId="77777777" w:rsidR="00DB2032" w:rsidRPr="00730BD7" w:rsidRDefault="00326EBA" w:rsidP="000D1019">
            <w:pPr>
              <w:jc w:val="center"/>
              <w:rPr>
                <w:b/>
              </w:rPr>
            </w:pPr>
            <w:r>
              <w:rPr>
                <w:b/>
              </w:rPr>
              <w:t>Kleur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5E97DD0" w14:textId="77777777" w:rsidR="00DB2032" w:rsidRPr="00DF23A0" w:rsidRDefault="00DB2032" w:rsidP="000D1019">
            <w:pPr>
              <w:jc w:val="center"/>
              <w:rPr>
                <w:b/>
              </w:rPr>
            </w:pPr>
            <w:r>
              <w:rPr>
                <w:b/>
              </w:rPr>
              <w:t>Activiteiten</w:t>
            </w:r>
          </w:p>
        </w:tc>
      </w:tr>
      <w:tr w:rsidR="00DB2032" w:rsidRPr="00730BD7" w14:paraId="0C58BF89" w14:textId="77777777" w:rsidTr="00BA0CB9">
        <w:tc>
          <w:tcPr>
            <w:tcW w:w="1242" w:type="dxa"/>
            <w:shd w:val="clear" w:color="auto" w:fill="FFFF00"/>
          </w:tcPr>
          <w:p w14:paraId="7B65D7BC" w14:textId="77777777" w:rsidR="00DB2032" w:rsidRDefault="00DB2032" w:rsidP="003654D3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0D12354C" w14:textId="77777777" w:rsidR="00DB2032" w:rsidRPr="00BD7B5C" w:rsidRDefault="00DB2032" w:rsidP="00BA0CB9"/>
        </w:tc>
        <w:tc>
          <w:tcPr>
            <w:tcW w:w="8363" w:type="dxa"/>
            <w:shd w:val="clear" w:color="auto" w:fill="FFFF00"/>
            <w:vAlign w:val="center"/>
          </w:tcPr>
          <w:p w14:paraId="0E934A9A" w14:textId="77777777" w:rsidR="00DB2032" w:rsidRPr="00587756" w:rsidRDefault="00DB2032" w:rsidP="00BA0CB9">
            <w:pPr>
              <w:jc w:val="center"/>
              <w:rPr>
                <w:b/>
              </w:rPr>
            </w:pPr>
            <w:r w:rsidRPr="00587756">
              <w:rPr>
                <w:b/>
              </w:rPr>
              <w:t>1. Begrippen rond inhoud kennen en gebruiken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43A1ACF1" w14:textId="77777777" w:rsidR="00DB2032" w:rsidRDefault="00DB2032" w:rsidP="000D1019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14:paraId="2C747FD4" w14:textId="77777777" w:rsidR="00DB2032" w:rsidRDefault="00DB2032" w:rsidP="000D1019">
            <w:pPr>
              <w:jc w:val="center"/>
              <w:rPr>
                <w:b/>
              </w:rPr>
            </w:pPr>
          </w:p>
        </w:tc>
      </w:tr>
      <w:tr w:rsidR="00DB2032" w:rsidRPr="00730BD7" w14:paraId="1A5B41F0" w14:textId="77777777" w:rsidTr="00BA0CB9">
        <w:tc>
          <w:tcPr>
            <w:tcW w:w="1242" w:type="dxa"/>
            <w:shd w:val="clear" w:color="auto" w:fill="auto"/>
          </w:tcPr>
          <w:p w14:paraId="43B8A43D" w14:textId="77777777" w:rsidR="00DB2032" w:rsidRPr="003654D3" w:rsidRDefault="004D0411" w:rsidP="003654D3">
            <w:pPr>
              <w:jc w:val="center"/>
            </w:pPr>
            <w:r w:rsidRPr="003654D3">
              <w:t xml:space="preserve">Groep </w:t>
            </w:r>
            <w:r w:rsidR="00DB3A84">
              <w:t>1 en 2</w:t>
            </w:r>
          </w:p>
        </w:tc>
        <w:tc>
          <w:tcPr>
            <w:tcW w:w="709" w:type="dxa"/>
            <w:shd w:val="clear" w:color="auto" w:fill="auto"/>
          </w:tcPr>
          <w:p w14:paraId="1D819E37" w14:textId="77777777" w:rsidR="00DB2032" w:rsidRDefault="00BD7B5C" w:rsidP="00BA0CB9">
            <w:proofErr w:type="spellStart"/>
            <w:r w:rsidRPr="00BD7B5C">
              <w:t>Inh</w:t>
            </w:r>
            <w:proofErr w:type="spellEnd"/>
          </w:p>
          <w:p w14:paraId="109F6698" w14:textId="77777777" w:rsidR="00BD7B5C" w:rsidRPr="00BD7B5C" w:rsidRDefault="00BD7B5C" w:rsidP="00BA0CB9">
            <w:r>
              <w:t>1.1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E2F9B0D" w14:textId="77777777" w:rsidR="00DB2032" w:rsidRPr="00587756" w:rsidRDefault="006563DB" w:rsidP="00326EBA">
            <w:pPr>
              <w:pStyle w:val="Lijstalinea"/>
              <w:numPr>
                <w:ilvl w:val="0"/>
                <w:numId w:val="6"/>
              </w:numPr>
            </w:pPr>
            <w:r w:rsidRPr="00587756">
              <w:t>Begrippen rond inhoud herkennen en kunnen gebruiken in betekenisvolle situaties en tegenstellingen:</w:t>
            </w:r>
          </w:p>
          <w:p w14:paraId="135C26A7" w14:textId="77777777" w:rsidR="006563DB" w:rsidRPr="00587756" w:rsidRDefault="006563DB" w:rsidP="00326EBA">
            <w:pPr>
              <w:pStyle w:val="Lijstalinea"/>
              <w:numPr>
                <w:ilvl w:val="0"/>
                <w:numId w:val="13"/>
              </w:numPr>
            </w:pPr>
            <w:r w:rsidRPr="00587756">
              <w:t>Vol, voller, volst(e), leeg</w:t>
            </w:r>
          </w:p>
          <w:p w14:paraId="5143A1D8" w14:textId="77777777" w:rsidR="006563DB" w:rsidRPr="00587756" w:rsidRDefault="006563DB" w:rsidP="00326EBA">
            <w:pPr>
              <w:pStyle w:val="Lijstalinea"/>
              <w:numPr>
                <w:ilvl w:val="0"/>
                <w:numId w:val="13"/>
              </w:numPr>
            </w:pPr>
            <w:r w:rsidRPr="00587756">
              <w:t>Veel, weinig</w:t>
            </w:r>
          </w:p>
          <w:p w14:paraId="2AA4B8C2" w14:textId="77777777" w:rsidR="006563DB" w:rsidRPr="00587756" w:rsidRDefault="006563DB" w:rsidP="00326EBA">
            <w:pPr>
              <w:pStyle w:val="Lijstalinea"/>
              <w:numPr>
                <w:ilvl w:val="0"/>
                <w:numId w:val="13"/>
              </w:numPr>
            </w:pPr>
            <w:r w:rsidRPr="00587756">
              <w:t>Meer, meest(e), minder, minst(e)</w:t>
            </w:r>
          </w:p>
          <w:p w14:paraId="0C50A36D" w14:textId="77777777" w:rsidR="006563DB" w:rsidRPr="00587756" w:rsidRDefault="006563DB" w:rsidP="00326EBA">
            <w:pPr>
              <w:pStyle w:val="Lijstalinea"/>
              <w:numPr>
                <w:ilvl w:val="0"/>
                <w:numId w:val="13"/>
              </w:numPr>
            </w:pPr>
            <w:r w:rsidRPr="00587756">
              <w:t>Evenveel</w:t>
            </w:r>
          </w:p>
          <w:p w14:paraId="0C9A41E0" w14:textId="77777777" w:rsidR="006563DB" w:rsidRPr="00587756" w:rsidRDefault="0083148E" w:rsidP="00587756">
            <w:pPr>
              <w:pStyle w:val="Lijstalinea"/>
              <w:numPr>
                <w:ilvl w:val="0"/>
                <w:numId w:val="6"/>
              </w:numPr>
            </w:pPr>
            <w:r w:rsidRPr="00587756">
              <w:t>Binnen een context begrijpen wat bedoeld wordt met begrippen als vol – leeg</w:t>
            </w:r>
          </w:p>
          <w:p w14:paraId="14DDE779" w14:textId="77777777" w:rsidR="00587756" w:rsidRPr="00587756" w:rsidRDefault="00587756" w:rsidP="00587756">
            <w:pPr>
              <w:pStyle w:val="Lijstalinea"/>
              <w:ind w:left="360"/>
            </w:pPr>
          </w:p>
        </w:tc>
        <w:tc>
          <w:tcPr>
            <w:tcW w:w="851" w:type="dxa"/>
            <w:shd w:val="clear" w:color="auto" w:fill="002060"/>
          </w:tcPr>
          <w:p w14:paraId="2005D02C" w14:textId="77777777" w:rsidR="00DB2032" w:rsidRPr="0083148E" w:rsidRDefault="00DB2032" w:rsidP="0083148E"/>
        </w:tc>
        <w:tc>
          <w:tcPr>
            <w:tcW w:w="3544" w:type="dxa"/>
            <w:shd w:val="clear" w:color="auto" w:fill="auto"/>
          </w:tcPr>
          <w:p w14:paraId="1A0FD8D7" w14:textId="77777777" w:rsidR="0083148E" w:rsidRDefault="0083148E" w:rsidP="00326EBA">
            <w:pPr>
              <w:pStyle w:val="Lijstalinea"/>
              <w:numPr>
                <w:ilvl w:val="0"/>
                <w:numId w:val="7"/>
              </w:numPr>
            </w:pPr>
            <w:r w:rsidRPr="0083148E">
              <w:t>Groot en klein</w:t>
            </w:r>
          </w:p>
          <w:p w14:paraId="6CFE7410" w14:textId="77777777" w:rsidR="0083148E" w:rsidRDefault="0083148E" w:rsidP="00326EBA">
            <w:pPr>
              <w:pStyle w:val="Lijstalinea"/>
              <w:numPr>
                <w:ilvl w:val="0"/>
                <w:numId w:val="7"/>
              </w:numPr>
            </w:pPr>
            <w:r>
              <w:t>Een beker vol</w:t>
            </w:r>
          </w:p>
          <w:p w14:paraId="78B78059" w14:textId="77777777" w:rsidR="0083148E" w:rsidRDefault="0083148E" w:rsidP="00326EBA">
            <w:pPr>
              <w:pStyle w:val="Lijstalinea"/>
              <w:numPr>
                <w:ilvl w:val="0"/>
                <w:numId w:val="7"/>
              </w:numPr>
            </w:pPr>
            <w:r>
              <w:t>Twee koffers</w:t>
            </w:r>
          </w:p>
          <w:p w14:paraId="32C3BDF6" w14:textId="77777777" w:rsidR="0083148E" w:rsidRPr="0083148E" w:rsidRDefault="0083148E" w:rsidP="00326EBA">
            <w:pPr>
              <w:pStyle w:val="Lijstalinea"/>
              <w:numPr>
                <w:ilvl w:val="0"/>
                <w:numId w:val="7"/>
              </w:numPr>
            </w:pPr>
            <w:r>
              <w:t>Vol is vol</w:t>
            </w:r>
          </w:p>
        </w:tc>
      </w:tr>
      <w:tr w:rsidR="0083148E" w14:paraId="3427DD16" w14:textId="77777777" w:rsidTr="00BA0CB9">
        <w:tc>
          <w:tcPr>
            <w:tcW w:w="1242" w:type="dxa"/>
          </w:tcPr>
          <w:p w14:paraId="39FD572D" w14:textId="77777777" w:rsidR="0083148E" w:rsidRDefault="003654D3" w:rsidP="003654D3">
            <w:pPr>
              <w:jc w:val="center"/>
            </w:pPr>
            <w:r>
              <w:t>Groep 8</w:t>
            </w:r>
          </w:p>
        </w:tc>
        <w:tc>
          <w:tcPr>
            <w:tcW w:w="709" w:type="dxa"/>
          </w:tcPr>
          <w:p w14:paraId="47061BA9" w14:textId="77777777" w:rsidR="0083148E" w:rsidRPr="00BD7B5C" w:rsidRDefault="00BD7B5C" w:rsidP="00BA0CB9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</w:t>
            </w:r>
            <w:r w:rsidR="004D0411">
              <w:t>1.2</w:t>
            </w:r>
          </w:p>
        </w:tc>
        <w:tc>
          <w:tcPr>
            <w:tcW w:w="8363" w:type="dxa"/>
          </w:tcPr>
          <w:p w14:paraId="505FF2B8" w14:textId="77777777" w:rsidR="0083148E" w:rsidRPr="00587756" w:rsidRDefault="0083148E" w:rsidP="00326EBA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Alledaagse taal rond inhoud kennen:</w:t>
            </w:r>
          </w:p>
          <w:p w14:paraId="0BEF4BE6" w14:textId="77777777" w:rsidR="0083148E" w:rsidRPr="00587756" w:rsidRDefault="0083148E" w:rsidP="00326EBA">
            <w:pPr>
              <w:pStyle w:val="Lijstalinea"/>
              <w:numPr>
                <w:ilvl w:val="1"/>
                <w:numId w:val="3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Een snufje, een mespunt, een theelepel, een scheutje</w:t>
            </w:r>
          </w:p>
          <w:p w14:paraId="763F5BDE" w14:textId="77777777" w:rsidR="00C3493D" w:rsidRPr="00587756" w:rsidRDefault="00C3493D" w:rsidP="00326EBA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Omgaan met natuurlijke inhoudsmaten (theelepel, scheutje, theelepel, dopje e.d.) </w:t>
            </w:r>
          </w:p>
          <w:p w14:paraId="77B43F05" w14:textId="77777777" w:rsidR="00C3493D" w:rsidRPr="00587756" w:rsidRDefault="00C3493D" w:rsidP="00C3493D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58E287E5" w14:textId="77777777" w:rsidR="0083148E" w:rsidRDefault="0083148E" w:rsidP="000D1019"/>
        </w:tc>
        <w:tc>
          <w:tcPr>
            <w:tcW w:w="3544" w:type="dxa"/>
          </w:tcPr>
          <w:p w14:paraId="05843762" w14:textId="77777777" w:rsidR="00C3493D" w:rsidRDefault="00C3493D" w:rsidP="00326EBA">
            <w:pPr>
              <w:pStyle w:val="Lijstalinea"/>
              <w:numPr>
                <w:ilvl w:val="0"/>
                <w:numId w:val="14"/>
              </w:numPr>
            </w:pPr>
            <w:r>
              <w:t>Een theelepel</w:t>
            </w:r>
          </w:p>
          <w:p w14:paraId="3C4D6040" w14:textId="77777777" w:rsidR="00C3493D" w:rsidRDefault="00C3493D" w:rsidP="00326EBA">
            <w:pPr>
              <w:pStyle w:val="Lijstalinea"/>
              <w:numPr>
                <w:ilvl w:val="0"/>
                <w:numId w:val="14"/>
              </w:numPr>
            </w:pPr>
            <w:r>
              <w:t>Een scheutje</w:t>
            </w:r>
          </w:p>
          <w:p w14:paraId="7F72532F" w14:textId="77777777" w:rsidR="00C3493D" w:rsidRDefault="00C3493D" w:rsidP="00326EBA">
            <w:pPr>
              <w:pStyle w:val="Lijstalinea"/>
              <w:numPr>
                <w:ilvl w:val="0"/>
                <w:numId w:val="14"/>
              </w:numPr>
            </w:pPr>
            <w:r>
              <w:t>In ruim water</w:t>
            </w:r>
          </w:p>
          <w:p w14:paraId="5FEE2D68" w14:textId="77777777" w:rsidR="00C3493D" w:rsidRDefault="00C3493D" w:rsidP="00326EBA">
            <w:pPr>
              <w:pStyle w:val="Lijstalinea"/>
              <w:numPr>
                <w:ilvl w:val="0"/>
                <w:numId w:val="14"/>
              </w:numPr>
            </w:pPr>
            <w:r>
              <w:t>Een dopje plantenvoeding</w:t>
            </w:r>
          </w:p>
          <w:p w14:paraId="4F50C805" w14:textId="77777777" w:rsidR="00C3493D" w:rsidRDefault="00C3493D" w:rsidP="00326EBA">
            <w:pPr>
              <w:pStyle w:val="Lijstalinea"/>
              <w:numPr>
                <w:ilvl w:val="0"/>
                <w:numId w:val="14"/>
              </w:numPr>
            </w:pPr>
            <w:r>
              <w:t>Hoeveel dopjes gaan erin?</w:t>
            </w:r>
          </w:p>
          <w:p w14:paraId="69164E77" w14:textId="77777777" w:rsidR="00C3493D" w:rsidRDefault="00C3493D" w:rsidP="00326EBA">
            <w:pPr>
              <w:pStyle w:val="Lijstalinea"/>
              <w:numPr>
                <w:ilvl w:val="0"/>
                <w:numId w:val="14"/>
              </w:numPr>
            </w:pPr>
            <w:r>
              <w:t>Koffie zetten</w:t>
            </w:r>
          </w:p>
          <w:p w14:paraId="17CD2597" w14:textId="77777777" w:rsidR="00C3493D" w:rsidRDefault="00C3493D" w:rsidP="00326EBA">
            <w:pPr>
              <w:pStyle w:val="Lijstalinea"/>
              <w:numPr>
                <w:ilvl w:val="0"/>
                <w:numId w:val="14"/>
              </w:numPr>
            </w:pPr>
            <w:r>
              <w:t>Speculaaskoekjes maken</w:t>
            </w:r>
          </w:p>
        </w:tc>
      </w:tr>
      <w:tr w:rsidR="00F0262B" w:rsidRPr="004440B9" w14:paraId="447DEEEA" w14:textId="77777777" w:rsidTr="00BA0CB9">
        <w:tc>
          <w:tcPr>
            <w:tcW w:w="1242" w:type="dxa"/>
            <w:shd w:val="clear" w:color="auto" w:fill="FFFF00"/>
          </w:tcPr>
          <w:p w14:paraId="7859568D" w14:textId="77777777" w:rsidR="00F0262B" w:rsidRPr="004440B9" w:rsidRDefault="003654D3" w:rsidP="003654D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F0262B">
              <w:rPr>
                <w:b/>
              </w:rPr>
              <w:t>anaf</w:t>
            </w:r>
          </w:p>
        </w:tc>
        <w:tc>
          <w:tcPr>
            <w:tcW w:w="709" w:type="dxa"/>
            <w:shd w:val="clear" w:color="auto" w:fill="FFFF00"/>
          </w:tcPr>
          <w:p w14:paraId="165A5CF5" w14:textId="77777777" w:rsidR="00F0262B" w:rsidRPr="00BD7B5C" w:rsidRDefault="00F0262B" w:rsidP="00BA0CB9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23ACCEB0" w14:textId="77777777" w:rsidR="00F0262B" w:rsidRPr="00587756" w:rsidRDefault="00BA0CB9" w:rsidP="00BA0CB9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587756">
              <w:rPr>
                <w:rFonts w:ascii="Verdana" w:hAnsi="Verdana"/>
                <w:b/>
                <w:szCs w:val="18"/>
              </w:rPr>
              <w:t xml:space="preserve">2. </w:t>
            </w:r>
            <w:r w:rsidR="00DB2032" w:rsidRPr="00587756">
              <w:rPr>
                <w:rFonts w:ascii="Verdana" w:hAnsi="Verdana"/>
                <w:b/>
                <w:szCs w:val="18"/>
              </w:rPr>
              <w:t>I</w:t>
            </w:r>
            <w:r w:rsidR="00F0262B" w:rsidRPr="00587756">
              <w:rPr>
                <w:rFonts w:ascii="Verdana" w:hAnsi="Verdana"/>
                <w:b/>
                <w:szCs w:val="18"/>
              </w:rPr>
              <w:t>nhoud</w:t>
            </w:r>
            <w:r w:rsidR="00DB2032" w:rsidRPr="00587756">
              <w:rPr>
                <w:rFonts w:ascii="Verdana" w:hAnsi="Verdana"/>
                <w:b/>
                <w:szCs w:val="18"/>
              </w:rPr>
              <w:t>en</w:t>
            </w:r>
            <w:r w:rsidR="00F0262B" w:rsidRPr="00587756">
              <w:rPr>
                <w:rFonts w:ascii="Verdana" w:hAnsi="Verdana"/>
                <w:b/>
                <w:szCs w:val="18"/>
              </w:rPr>
              <w:t xml:space="preserve"> </w:t>
            </w:r>
            <w:r w:rsidR="00DB2032" w:rsidRPr="00587756">
              <w:rPr>
                <w:rFonts w:ascii="Verdana" w:hAnsi="Verdana"/>
                <w:b/>
                <w:szCs w:val="18"/>
              </w:rPr>
              <w:t>bepalen en</w:t>
            </w:r>
            <w:r w:rsidR="00F0262B" w:rsidRPr="00587756">
              <w:rPr>
                <w:rFonts w:ascii="Verdana" w:hAnsi="Verdana"/>
                <w:b/>
                <w:szCs w:val="18"/>
              </w:rPr>
              <w:t xml:space="preserve"> vergelijken</w:t>
            </w:r>
          </w:p>
        </w:tc>
        <w:tc>
          <w:tcPr>
            <w:tcW w:w="851" w:type="dxa"/>
            <w:shd w:val="clear" w:color="auto" w:fill="FFFF00"/>
          </w:tcPr>
          <w:p w14:paraId="37820BCE" w14:textId="77777777" w:rsidR="00F0262B" w:rsidRPr="004440B9" w:rsidRDefault="00F0262B" w:rsidP="007F4B4A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130BBDD2" w14:textId="77777777" w:rsidR="00F0262B" w:rsidRPr="004440B9" w:rsidRDefault="00F0262B" w:rsidP="007F4B4A">
            <w:pPr>
              <w:ind w:left="360"/>
              <w:rPr>
                <w:b/>
              </w:rPr>
            </w:pPr>
          </w:p>
        </w:tc>
      </w:tr>
      <w:tr w:rsidR="00F0262B" w:rsidRPr="00392430" w14:paraId="3E397CB3" w14:textId="77777777" w:rsidTr="00BA0CB9">
        <w:tc>
          <w:tcPr>
            <w:tcW w:w="1242" w:type="dxa"/>
            <w:shd w:val="clear" w:color="auto" w:fill="auto"/>
          </w:tcPr>
          <w:p w14:paraId="2E4367BE" w14:textId="77777777" w:rsidR="00F0262B" w:rsidRPr="00257DEC" w:rsidRDefault="003654D3" w:rsidP="003654D3">
            <w:pPr>
              <w:jc w:val="center"/>
            </w:pPr>
            <w:r>
              <w:t xml:space="preserve">Groep </w:t>
            </w:r>
            <w:r w:rsidR="00DB3A84">
              <w:t>3</w:t>
            </w:r>
          </w:p>
        </w:tc>
        <w:tc>
          <w:tcPr>
            <w:tcW w:w="709" w:type="dxa"/>
            <w:shd w:val="clear" w:color="auto" w:fill="auto"/>
          </w:tcPr>
          <w:p w14:paraId="6AEFAA9B" w14:textId="77777777" w:rsidR="00F0262B" w:rsidRDefault="004D0411" w:rsidP="00BA0CB9">
            <w:proofErr w:type="spellStart"/>
            <w:r>
              <w:t>Inh</w:t>
            </w:r>
            <w:proofErr w:type="spellEnd"/>
          </w:p>
          <w:p w14:paraId="0770DA33" w14:textId="77777777" w:rsidR="004D0411" w:rsidRPr="00BD7B5C" w:rsidRDefault="004D0411" w:rsidP="00BA0CB9">
            <w:r>
              <w:t>2.1</w:t>
            </w:r>
          </w:p>
        </w:tc>
        <w:tc>
          <w:tcPr>
            <w:tcW w:w="8363" w:type="dxa"/>
            <w:shd w:val="clear" w:color="auto" w:fill="auto"/>
          </w:tcPr>
          <w:p w14:paraId="0F6F7A92" w14:textId="77777777" w:rsidR="00F0262B" w:rsidRPr="00587756" w:rsidRDefault="00E5522B" w:rsidP="00326EB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Objecten op i</w:t>
            </w:r>
            <w:r w:rsidR="001D3DA7" w:rsidRPr="00587756">
              <w:rPr>
                <w:rFonts w:ascii="Verdana" w:hAnsi="Verdana"/>
                <w:szCs w:val="18"/>
              </w:rPr>
              <w:t>nhoud</w:t>
            </w:r>
            <w:r w:rsidR="0004262A" w:rsidRPr="00587756">
              <w:rPr>
                <w:rFonts w:ascii="Verdana" w:hAnsi="Verdana"/>
                <w:szCs w:val="18"/>
              </w:rPr>
              <w:t xml:space="preserve"> kunnen vergelijken en ordenen op het oog</w:t>
            </w:r>
          </w:p>
          <w:p w14:paraId="42BDF4AD" w14:textId="77777777" w:rsidR="0083148E" w:rsidRPr="00587756" w:rsidRDefault="0083148E" w:rsidP="00326EB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Twee bakken met een groot verschil in inhoud op het oog vergelijken </w:t>
            </w:r>
          </w:p>
          <w:p w14:paraId="0C606F30" w14:textId="77777777" w:rsidR="0004262A" w:rsidRPr="00587756" w:rsidRDefault="0004262A" w:rsidP="006563DB">
            <w:pPr>
              <w:pStyle w:val="Lijstalinea"/>
              <w:ind w:left="360"/>
              <w:jc w:val="both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6A962BD9" w14:textId="77777777" w:rsidR="00F0262B" w:rsidRPr="007D1086" w:rsidRDefault="00F0262B" w:rsidP="007F4B4A">
            <w:pPr>
              <w:rPr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E1D1281" w14:textId="77777777" w:rsidR="00F0262B" w:rsidRDefault="0083148E" w:rsidP="00326EBA">
            <w:pPr>
              <w:pStyle w:val="Lijstalinea"/>
              <w:numPr>
                <w:ilvl w:val="0"/>
                <w:numId w:val="21"/>
              </w:numPr>
            </w:pPr>
            <w:r>
              <w:t>Een beker vol</w:t>
            </w:r>
          </w:p>
          <w:p w14:paraId="5C5B9D34" w14:textId="77777777" w:rsidR="0083148E" w:rsidRDefault="0083148E" w:rsidP="00326EBA">
            <w:pPr>
              <w:pStyle w:val="Lijstalinea"/>
              <w:numPr>
                <w:ilvl w:val="0"/>
                <w:numId w:val="21"/>
              </w:numPr>
            </w:pPr>
            <w:r>
              <w:t>Groot en klein</w:t>
            </w:r>
          </w:p>
          <w:p w14:paraId="41AAB286" w14:textId="77777777" w:rsidR="0083148E" w:rsidRDefault="0083148E" w:rsidP="00326EBA">
            <w:pPr>
              <w:pStyle w:val="Lijstalinea"/>
              <w:numPr>
                <w:ilvl w:val="0"/>
                <w:numId w:val="21"/>
              </w:numPr>
            </w:pPr>
            <w:r>
              <w:t>De maat is vol</w:t>
            </w:r>
          </w:p>
          <w:p w14:paraId="4C8FA854" w14:textId="77777777" w:rsidR="0083148E" w:rsidRPr="00392430" w:rsidRDefault="0083148E" w:rsidP="00326EBA">
            <w:pPr>
              <w:pStyle w:val="Lijstalinea"/>
              <w:numPr>
                <w:ilvl w:val="0"/>
                <w:numId w:val="21"/>
              </w:numPr>
            </w:pPr>
            <w:r>
              <w:t>Ik zie het verschil</w:t>
            </w:r>
          </w:p>
        </w:tc>
      </w:tr>
      <w:tr w:rsidR="0004262A" w:rsidRPr="00392430" w14:paraId="57704389" w14:textId="77777777" w:rsidTr="00BA0CB9">
        <w:tc>
          <w:tcPr>
            <w:tcW w:w="1242" w:type="dxa"/>
            <w:shd w:val="clear" w:color="auto" w:fill="auto"/>
          </w:tcPr>
          <w:p w14:paraId="3E71C53B" w14:textId="77777777" w:rsidR="0004262A" w:rsidRPr="00257DEC" w:rsidRDefault="003654D3" w:rsidP="003654D3">
            <w:pPr>
              <w:jc w:val="center"/>
            </w:pPr>
            <w:r>
              <w:t xml:space="preserve">Groep </w:t>
            </w:r>
            <w:r w:rsidR="00DB3A84">
              <w:t>4</w:t>
            </w:r>
          </w:p>
        </w:tc>
        <w:tc>
          <w:tcPr>
            <w:tcW w:w="709" w:type="dxa"/>
            <w:shd w:val="clear" w:color="auto" w:fill="auto"/>
          </w:tcPr>
          <w:p w14:paraId="2DA838FC" w14:textId="77777777" w:rsidR="0004262A" w:rsidRPr="00BD7B5C" w:rsidRDefault="004D0411" w:rsidP="00BA0CB9">
            <w:proofErr w:type="spellStart"/>
            <w:r>
              <w:t>Inh</w:t>
            </w:r>
            <w:proofErr w:type="spellEnd"/>
            <w:r>
              <w:t xml:space="preserve"> 2.2</w:t>
            </w:r>
          </w:p>
        </w:tc>
        <w:tc>
          <w:tcPr>
            <w:tcW w:w="8363" w:type="dxa"/>
            <w:shd w:val="clear" w:color="auto" w:fill="auto"/>
          </w:tcPr>
          <w:p w14:paraId="299ED924" w14:textId="77777777" w:rsidR="0004262A" w:rsidRPr="00587756" w:rsidRDefault="00E5522B" w:rsidP="00326EBA">
            <w:pPr>
              <w:pStyle w:val="Lijstalinea"/>
              <w:numPr>
                <w:ilvl w:val="0"/>
                <w:numId w:val="9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Objecten op i</w:t>
            </w:r>
            <w:r w:rsidR="001D3DA7" w:rsidRPr="00587756">
              <w:rPr>
                <w:rFonts w:ascii="Verdana" w:hAnsi="Verdana"/>
                <w:szCs w:val="18"/>
              </w:rPr>
              <w:t>nhoud</w:t>
            </w:r>
            <w:r w:rsidR="0004262A" w:rsidRPr="00587756">
              <w:rPr>
                <w:rFonts w:ascii="Verdana" w:hAnsi="Verdana"/>
                <w:szCs w:val="18"/>
              </w:rPr>
              <w:t xml:space="preserve"> kunnen vergelijken en ordenen via direct meten</w:t>
            </w:r>
          </w:p>
          <w:p w14:paraId="4DFCF964" w14:textId="77777777" w:rsidR="0004262A" w:rsidRPr="00587756" w:rsidRDefault="0004262A" w:rsidP="00326EBA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Overgieten</w:t>
            </w:r>
          </w:p>
          <w:p w14:paraId="7CF85DD2" w14:textId="77777777" w:rsidR="0083148E" w:rsidRPr="00587756" w:rsidRDefault="0083148E" w:rsidP="00326EBA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Inhouden vergelijken via overgieten </w:t>
            </w:r>
          </w:p>
          <w:p w14:paraId="5F344217" w14:textId="77777777" w:rsidR="004D0411" w:rsidRPr="00587756" w:rsidRDefault="004D0411" w:rsidP="004D0411">
            <w:pPr>
              <w:pStyle w:val="Lijstalinea"/>
              <w:ind w:left="360"/>
              <w:jc w:val="both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72D84F7C" w14:textId="77777777" w:rsidR="0004262A" w:rsidRPr="007D1086" w:rsidRDefault="0004262A" w:rsidP="0004262A">
            <w:pPr>
              <w:rPr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F6E2DCC" w14:textId="77777777" w:rsidR="0083148E" w:rsidRDefault="0083148E" w:rsidP="00326EBA">
            <w:pPr>
              <w:pStyle w:val="Lijstalinea"/>
              <w:numPr>
                <w:ilvl w:val="0"/>
                <w:numId w:val="21"/>
              </w:numPr>
            </w:pPr>
            <w:r>
              <w:t>In welke pot zit meer</w:t>
            </w:r>
          </w:p>
          <w:p w14:paraId="70DFDEB9" w14:textId="77777777" w:rsidR="0083148E" w:rsidRPr="00392430" w:rsidRDefault="0083148E" w:rsidP="00326EBA">
            <w:pPr>
              <w:pStyle w:val="Lijstalinea"/>
              <w:numPr>
                <w:ilvl w:val="0"/>
                <w:numId w:val="21"/>
              </w:numPr>
            </w:pPr>
            <w:r>
              <w:t>De bekertjesrace</w:t>
            </w:r>
          </w:p>
        </w:tc>
      </w:tr>
      <w:tr w:rsidR="0004262A" w:rsidRPr="00392430" w14:paraId="2124B46F" w14:textId="77777777" w:rsidTr="00BA0CB9">
        <w:tc>
          <w:tcPr>
            <w:tcW w:w="1242" w:type="dxa"/>
            <w:shd w:val="clear" w:color="auto" w:fill="auto"/>
          </w:tcPr>
          <w:p w14:paraId="08DBC101" w14:textId="77777777" w:rsidR="0004262A" w:rsidRPr="00257DEC" w:rsidRDefault="003654D3" w:rsidP="003654D3">
            <w:pPr>
              <w:jc w:val="center"/>
            </w:pPr>
            <w:r>
              <w:t>Groep 5</w:t>
            </w:r>
          </w:p>
        </w:tc>
        <w:tc>
          <w:tcPr>
            <w:tcW w:w="709" w:type="dxa"/>
            <w:shd w:val="clear" w:color="auto" w:fill="auto"/>
          </w:tcPr>
          <w:p w14:paraId="7187FBDB" w14:textId="77777777" w:rsidR="0004262A" w:rsidRPr="00BD7B5C" w:rsidRDefault="004D0411" w:rsidP="00BA0CB9">
            <w:proofErr w:type="spellStart"/>
            <w:r>
              <w:t>Inh</w:t>
            </w:r>
            <w:proofErr w:type="spellEnd"/>
            <w:r>
              <w:t xml:space="preserve"> 2.3</w:t>
            </w:r>
          </w:p>
        </w:tc>
        <w:tc>
          <w:tcPr>
            <w:tcW w:w="8363" w:type="dxa"/>
            <w:shd w:val="clear" w:color="auto" w:fill="auto"/>
          </w:tcPr>
          <w:p w14:paraId="08D5FF1E" w14:textId="77777777" w:rsidR="0004262A" w:rsidRPr="00587756" w:rsidRDefault="00E5522B" w:rsidP="00326EBA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Objecten op inhoud</w:t>
            </w:r>
            <w:r w:rsidR="001D3DA7" w:rsidRPr="00587756">
              <w:rPr>
                <w:rFonts w:ascii="Verdana" w:hAnsi="Verdana"/>
                <w:szCs w:val="18"/>
              </w:rPr>
              <w:t xml:space="preserve"> kunnen vergelijken en ordenen </w:t>
            </w:r>
            <w:r w:rsidR="0004262A" w:rsidRPr="00587756">
              <w:rPr>
                <w:rFonts w:ascii="Verdana" w:hAnsi="Verdana"/>
                <w:szCs w:val="18"/>
              </w:rPr>
              <w:t xml:space="preserve">via </w:t>
            </w:r>
            <w:r w:rsidR="006563DB" w:rsidRPr="00587756">
              <w:rPr>
                <w:rFonts w:ascii="Verdana" w:hAnsi="Verdana"/>
                <w:szCs w:val="18"/>
              </w:rPr>
              <w:t>afpassen of uitscheppen</w:t>
            </w:r>
            <w:r w:rsidR="0004262A" w:rsidRPr="00587756">
              <w:rPr>
                <w:rFonts w:ascii="Verdana" w:hAnsi="Verdana"/>
                <w:szCs w:val="18"/>
              </w:rPr>
              <w:t xml:space="preserve"> met een natuurlijke maat</w:t>
            </w:r>
            <w:r w:rsidR="006563DB" w:rsidRPr="00587756">
              <w:rPr>
                <w:rFonts w:ascii="Verdana" w:hAnsi="Verdana"/>
                <w:szCs w:val="18"/>
              </w:rPr>
              <w:t xml:space="preserve"> en het resultaat via tellen (globaal of precies) vaststellen</w:t>
            </w:r>
          </w:p>
          <w:p w14:paraId="14A8CD6F" w14:textId="77777777" w:rsidR="0004262A" w:rsidRPr="00587756" w:rsidRDefault="0004262A" w:rsidP="00326EBA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Bijvoorbeeld met een bekertje, </w:t>
            </w:r>
            <w:r w:rsidR="006563DB" w:rsidRPr="00587756">
              <w:rPr>
                <w:rFonts w:ascii="Verdana" w:hAnsi="Verdana"/>
                <w:szCs w:val="18"/>
              </w:rPr>
              <w:t xml:space="preserve">bakje, fles, </w:t>
            </w:r>
            <w:r w:rsidRPr="00587756">
              <w:rPr>
                <w:rFonts w:ascii="Verdana" w:hAnsi="Verdana"/>
                <w:szCs w:val="18"/>
              </w:rPr>
              <w:t>glas, potje</w:t>
            </w:r>
          </w:p>
          <w:p w14:paraId="2ADDE342" w14:textId="77777777" w:rsidR="0004262A" w:rsidRPr="00587756" w:rsidRDefault="0004262A" w:rsidP="00326EBA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Bijvoorbeeld met blokjes</w:t>
            </w:r>
            <w:r w:rsidR="004D0411" w:rsidRPr="00587756">
              <w:rPr>
                <w:rFonts w:ascii="Verdana" w:hAnsi="Verdana"/>
                <w:szCs w:val="18"/>
              </w:rPr>
              <w:t xml:space="preserve">, knikkers, </w:t>
            </w:r>
            <w:proofErr w:type="spellStart"/>
            <w:r w:rsidR="004D0411" w:rsidRPr="00587756">
              <w:rPr>
                <w:rFonts w:ascii="Verdana" w:hAnsi="Verdana"/>
                <w:szCs w:val="18"/>
              </w:rPr>
              <w:t>etc</w:t>
            </w:r>
            <w:proofErr w:type="spellEnd"/>
          </w:p>
          <w:p w14:paraId="1D641CD7" w14:textId="77777777" w:rsidR="00C3493D" w:rsidRPr="00587756" w:rsidRDefault="00C3493D" w:rsidP="00326EB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Inhouden vergelijken door afpassen met een natuurlijke maateenheid als een kopje, een lepel of een schepje </w:t>
            </w:r>
          </w:p>
          <w:p w14:paraId="24B330FC" w14:textId="77777777" w:rsidR="004D0411" w:rsidRPr="00587756" w:rsidRDefault="004D0411" w:rsidP="004D0411">
            <w:pPr>
              <w:pStyle w:val="Lijstalinea"/>
              <w:ind w:left="360"/>
              <w:jc w:val="both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096AF4F7" w14:textId="77777777" w:rsidR="0004262A" w:rsidRPr="007D1086" w:rsidRDefault="0004262A" w:rsidP="0004262A">
            <w:pPr>
              <w:rPr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7444ACB" w14:textId="77777777" w:rsidR="00C3493D" w:rsidRDefault="00C3493D" w:rsidP="00326EBA">
            <w:pPr>
              <w:pStyle w:val="Lijstalinea"/>
              <w:numPr>
                <w:ilvl w:val="0"/>
                <w:numId w:val="21"/>
              </w:numPr>
            </w:pPr>
            <w:r>
              <w:t>Een fles limonade: hoeveel past erin?</w:t>
            </w:r>
          </w:p>
          <w:p w14:paraId="41F64E40" w14:textId="77777777" w:rsidR="00C3493D" w:rsidRPr="00392430" w:rsidRDefault="00C3493D" w:rsidP="00326EBA">
            <w:pPr>
              <w:pStyle w:val="Lijstalinea"/>
              <w:numPr>
                <w:ilvl w:val="0"/>
                <w:numId w:val="21"/>
              </w:numPr>
            </w:pPr>
            <w:r>
              <w:t>Een fles limonade: hebben we genoeg?</w:t>
            </w:r>
          </w:p>
        </w:tc>
      </w:tr>
      <w:tr w:rsidR="003654D3" w:rsidRPr="00A7476D" w14:paraId="23A56971" w14:textId="77777777" w:rsidTr="000D1019">
        <w:tc>
          <w:tcPr>
            <w:tcW w:w="1242" w:type="dxa"/>
            <w:shd w:val="clear" w:color="auto" w:fill="auto"/>
          </w:tcPr>
          <w:p w14:paraId="182ACF3B" w14:textId="77777777" w:rsidR="003654D3" w:rsidRPr="00465565" w:rsidRDefault="003654D3" w:rsidP="000D1019">
            <w:pPr>
              <w:jc w:val="center"/>
            </w:pPr>
            <w:r>
              <w:t>Groep 5</w:t>
            </w:r>
          </w:p>
        </w:tc>
        <w:tc>
          <w:tcPr>
            <w:tcW w:w="709" w:type="dxa"/>
            <w:shd w:val="clear" w:color="auto" w:fill="auto"/>
          </w:tcPr>
          <w:p w14:paraId="3D5CDA28" w14:textId="77777777" w:rsidR="003654D3" w:rsidRPr="00BD7B5C" w:rsidRDefault="003654D3" w:rsidP="000D1019">
            <w:proofErr w:type="spellStart"/>
            <w:r>
              <w:t>Inh</w:t>
            </w:r>
            <w:proofErr w:type="spellEnd"/>
            <w:r>
              <w:t xml:space="preserve"> 2.4</w:t>
            </w:r>
          </w:p>
        </w:tc>
        <w:tc>
          <w:tcPr>
            <w:tcW w:w="8363" w:type="dxa"/>
            <w:shd w:val="clear" w:color="auto" w:fill="auto"/>
          </w:tcPr>
          <w:p w14:paraId="2E2A1490" w14:textId="77777777" w:rsidR="003654D3" w:rsidRPr="00587756" w:rsidRDefault="003654D3" w:rsidP="00326EBA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Kunnen redeneren over inhouden in eenvoudige probleem- en conflictsituaties: waarom kan er in een lange fles toch minder water zitten dan in een kortere fles?</w:t>
            </w:r>
          </w:p>
          <w:p w14:paraId="1F639E99" w14:textId="77777777" w:rsidR="003654D3" w:rsidRPr="00587756" w:rsidRDefault="003654D3" w:rsidP="000D1019">
            <w:pPr>
              <w:pStyle w:val="Lijstalinea"/>
              <w:ind w:left="360"/>
              <w:jc w:val="both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4BC81598" w14:textId="77777777" w:rsidR="003654D3" w:rsidRDefault="003654D3" w:rsidP="000D1019">
            <w:pPr>
              <w:rPr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5F14308" w14:textId="77777777" w:rsidR="003654D3" w:rsidRPr="00A7476D" w:rsidRDefault="003654D3" w:rsidP="00326EBA">
            <w:pPr>
              <w:pStyle w:val="Lijstalinea"/>
              <w:numPr>
                <w:ilvl w:val="0"/>
                <w:numId w:val="21"/>
              </w:numPr>
            </w:pPr>
            <w:r>
              <w:t>Inhoud van flessen</w:t>
            </w:r>
          </w:p>
        </w:tc>
      </w:tr>
      <w:tr w:rsidR="003654D3" w:rsidRPr="00A7476D" w14:paraId="0F7662F9" w14:textId="77777777" w:rsidTr="000D1019">
        <w:tc>
          <w:tcPr>
            <w:tcW w:w="1242" w:type="dxa"/>
            <w:shd w:val="clear" w:color="auto" w:fill="auto"/>
          </w:tcPr>
          <w:p w14:paraId="1BCADE3B" w14:textId="77777777" w:rsidR="003654D3" w:rsidRPr="00465565" w:rsidRDefault="003654D3" w:rsidP="000D1019">
            <w:pPr>
              <w:jc w:val="center"/>
            </w:pPr>
            <w:r>
              <w:t>Groep 5</w:t>
            </w:r>
          </w:p>
        </w:tc>
        <w:tc>
          <w:tcPr>
            <w:tcW w:w="709" w:type="dxa"/>
            <w:shd w:val="clear" w:color="auto" w:fill="auto"/>
          </w:tcPr>
          <w:p w14:paraId="50BC5087" w14:textId="77777777" w:rsidR="003654D3" w:rsidRPr="00BD7B5C" w:rsidRDefault="003654D3" w:rsidP="000D1019">
            <w:proofErr w:type="spellStart"/>
            <w:r>
              <w:t>Inh</w:t>
            </w:r>
            <w:proofErr w:type="spellEnd"/>
            <w:r>
              <w:t xml:space="preserve"> 2.5</w:t>
            </w:r>
          </w:p>
        </w:tc>
        <w:tc>
          <w:tcPr>
            <w:tcW w:w="8363" w:type="dxa"/>
            <w:shd w:val="clear" w:color="auto" w:fill="auto"/>
          </w:tcPr>
          <w:p w14:paraId="636A35BD" w14:textId="77777777" w:rsidR="003654D3" w:rsidRPr="00587756" w:rsidRDefault="003654D3" w:rsidP="00326EBA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Weten dat eerlijk meten (één maat gebruiken) voorwaarde is voor vergelijken</w:t>
            </w:r>
          </w:p>
          <w:p w14:paraId="7C9C86AC" w14:textId="77777777" w:rsidR="003654D3" w:rsidRPr="00587756" w:rsidRDefault="003654D3" w:rsidP="000D1019">
            <w:pPr>
              <w:pStyle w:val="Lijstalinea"/>
              <w:ind w:left="360"/>
              <w:jc w:val="both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1BE76DB9" w14:textId="77777777" w:rsidR="003654D3" w:rsidRDefault="003654D3" w:rsidP="000D1019">
            <w:pPr>
              <w:rPr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86901CA" w14:textId="77777777" w:rsidR="003654D3" w:rsidRPr="00A7476D" w:rsidRDefault="001477AC" w:rsidP="001477AC">
            <w:pPr>
              <w:pStyle w:val="Lijstalinea"/>
              <w:numPr>
                <w:ilvl w:val="0"/>
                <w:numId w:val="21"/>
              </w:numPr>
            </w:pPr>
            <w:r>
              <w:t>Eerlijk inhoud meten en vergelijken</w:t>
            </w:r>
          </w:p>
        </w:tc>
      </w:tr>
      <w:tr w:rsidR="0037043B" w:rsidRPr="004440B9" w14:paraId="62A54580" w14:textId="77777777" w:rsidTr="0037043B">
        <w:tc>
          <w:tcPr>
            <w:tcW w:w="1242" w:type="dxa"/>
            <w:shd w:val="clear" w:color="auto" w:fill="FFFF00"/>
          </w:tcPr>
          <w:p w14:paraId="4BBFB3F6" w14:textId="77777777" w:rsidR="0037043B" w:rsidRPr="004440B9" w:rsidRDefault="0037043B" w:rsidP="003654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Vanaf</w:t>
            </w:r>
          </w:p>
        </w:tc>
        <w:tc>
          <w:tcPr>
            <w:tcW w:w="709" w:type="dxa"/>
            <w:shd w:val="clear" w:color="auto" w:fill="FFFF00"/>
          </w:tcPr>
          <w:p w14:paraId="1467C57A" w14:textId="77777777" w:rsidR="0037043B" w:rsidRPr="00BD7B5C" w:rsidRDefault="003654D3" w:rsidP="000D1019">
            <w:pPr>
              <w:pStyle w:val="Lijstalinea"/>
            </w:pPr>
            <w:r>
              <w:t>..</w:t>
            </w:r>
          </w:p>
        </w:tc>
        <w:tc>
          <w:tcPr>
            <w:tcW w:w="8363" w:type="dxa"/>
            <w:shd w:val="clear" w:color="auto" w:fill="FFFF00"/>
            <w:vAlign w:val="center"/>
          </w:tcPr>
          <w:p w14:paraId="6C0F9C61" w14:textId="77777777" w:rsidR="0037043B" w:rsidRPr="00587756" w:rsidRDefault="0037043B" w:rsidP="0037043B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 w:rsidRPr="00587756">
              <w:rPr>
                <w:rFonts w:ascii="Verdana" w:hAnsi="Verdana"/>
                <w:b/>
                <w:color w:val="000000"/>
                <w:szCs w:val="18"/>
              </w:rPr>
              <w:t>3. Een meting met behulp van een meetinstrument uitvoeren; resultaat aflezen en noteren</w:t>
            </w:r>
          </w:p>
        </w:tc>
        <w:tc>
          <w:tcPr>
            <w:tcW w:w="851" w:type="dxa"/>
            <w:shd w:val="clear" w:color="auto" w:fill="FFFF00"/>
          </w:tcPr>
          <w:p w14:paraId="2DEF24E2" w14:textId="77777777" w:rsidR="0037043B" w:rsidRPr="004440B9" w:rsidRDefault="0037043B" w:rsidP="000D1019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4A66BE74" w14:textId="77777777" w:rsidR="0037043B" w:rsidRPr="004440B9" w:rsidRDefault="0037043B" w:rsidP="000D1019">
            <w:pPr>
              <w:ind w:left="360"/>
              <w:rPr>
                <w:b/>
              </w:rPr>
            </w:pPr>
          </w:p>
        </w:tc>
      </w:tr>
      <w:tr w:rsidR="0037043B" w14:paraId="71341AC0" w14:textId="77777777" w:rsidTr="000D1019">
        <w:tc>
          <w:tcPr>
            <w:tcW w:w="1242" w:type="dxa"/>
          </w:tcPr>
          <w:p w14:paraId="796825C6" w14:textId="77777777" w:rsidR="0037043B" w:rsidRDefault="003654D3" w:rsidP="003654D3">
            <w:pPr>
              <w:jc w:val="center"/>
            </w:pPr>
            <w:r>
              <w:t>Groep 6</w:t>
            </w:r>
          </w:p>
        </w:tc>
        <w:tc>
          <w:tcPr>
            <w:tcW w:w="709" w:type="dxa"/>
          </w:tcPr>
          <w:p w14:paraId="2B7E1AD0" w14:textId="77777777" w:rsidR="0037043B" w:rsidRPr="00BD7B5C" w:rsidRDefault="004D0411" w:rsidP="0037043B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3.1</w:t>
            </w:r>
          </w:p>
        </w:tc>
        <w:tc>
          <w:tcPr>
            <w:tcW w:w="8363" w:type="dxa"/>
          </w:tcPr>
          <w:p w14:paraId="1FD75709" w14:textId="77777777" w:rsidR="0037043B" w:rsidRPr="00587756" w:rsidRDefault="0037043B" w:rsidP="00326EBA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Kunnen bepalen van de inhoud door gebruik te maken van een maatbeker.</w:t>
            </w:r>
          </w:p>
          <w:p w14:paraId="2332B3F6" w14:textId="77777777" w:rsidR="0037043B" w:rsidRPr="00587756" w:rsidRDefault="0037043B" w:rsidP="00326EBA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Objecten op inhoud kunnen vergelijken en ordenen met een betekenisvolle standaardmaat. </w:t>
            </w:r>
          </w:p>
          <w:p w14:paraId="6B2EA6FA" w14:textId="77777777" w:rsidR="0037043B" w:rsidRPr="00587756" w:rsidRDefault="0037043B" w:rsidP="00326EBA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Bijvoorbeeld: litermaat, maatbeker of emmer met maatverdeling</w:t>
            </w:r>
          </w:p>
          <w:p w14:paraId="77C8B104" w14:textId="77777777" w:rsidR="0037043B" w:rsidRPr="00587756" w:rsidRDefault="0037043B" w:rsidP="00326EBA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Inhoud meten met de </w:t>
            </w:r>
            <w:r w:rsidR="00587756" w:rsidRPr="00587756">
              <w:rPr>
                <w:rFonts w:ascii="Verdana" w:hAnsi="Verdana"/>
                <w:szCs w:val="18"/>
              </w:rPr>
              <w:t>standaardmaat liter</w:t>
            </w:r>
          </w:p>
          <w:p w14:paraId="693BCB61" w14:textId="77777777" w:rsidR="0037043B" w:rsidRPr="00587756" w:rsidRDefault="0037043B" w:rsidP="00326EBA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Een</w:t>
            </w:r>
            <w:r w:rsidR="00587756" w:rsidRPr="00587756">
              <w:rPr>
                <w:rFonts w:ascii="Verdana" w:hAnsi="Verdana"/>
                <w:szCs w:val="18"/>
              </w:rPr>
              <w:t xml:space="preserve"> maatbeker aflezen</w:t>
            </w:r>
          </w:p>
          <w:p w14:paraId="35F63BDB" w14:textId="77777777" w:rsidR="0037043B" w:rsidRPr="00587756" w:rsidRDefault="0037043B" w:rsidP="00326EBA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Een maatbeker met een bepaalde </w:t>
            </w:r>
            <w:r w:rsidR="00587756" w:rsidRPr="00587756">
              <w:rPr>
                <w:rFonts w:ascii="Verdana" w:hAnsi="Verdana"/>
                <w:szCs w:val="18"/>
              </w:rPr>
              <w:t>hoeveelheid vullen</w:t>
            </w:r>
          </w:p>
          <w:p w14:paraId="4262FE73" w14:textId="77777777" w:rsidR="0037043B" w:rsidRPr="00587756" w:rsidRDefault="0037043B" w:rsidP="0037043B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6AC85CF6" w14:textId="77777777" w:rsidR="0037043B" w:rsidRDefault="0037043B" w:rsidP="0037043B"/>
        </w:tc>
        <w:tc>
          <w:tcPr>
            <w:tcW w:w="3544" w:type="dxa"/>
          </w:tcPr>
          <w:p w14:paraId="23A34BBF" w14:textId="77777777" w:rsidR="0037043B" w:rsidRDefault="0037043B" w:rsidP="00326EBA">
            <w:pPr>
              <w:pStyle w:val="Lijstalinea"/>
              <w:numPr>
                <w:ilvl w:val="0"/>
                <w:numId w:val="21"/>
              </w:numPr>
            </w:pPr>
            <w:r>
              <w:t>Introductie van de standaardmaat liter</w:t>
            </w:r>
          </w:p>
          <w:p w14:paraId="4A9D93F6" w14:textId="77777777" w:rsidR="0037043B" w:rsidRDefault="0037043B" w:rsidP="00326EBA">
            <w:pPr>
              <w:pStyle w:val="Lijstalinea"/>
              <w:numPr>
                <w:ilvl w:val="0"/>
                <w:numId w:val="21"/>
              </w:numPr>
            </w:pPr>
            <w:r>
              <w:t>Meten met de standaardmaat liter</w:t>
            </w:r>
          </w:p>
          <w:p w14:paraId="1A421957" w14:textId="77777777" w:rsidR="0037043B" w:rsidRDefault="0037043B" w:rsidP="00326EBA">
            <w:pPr>
              <w:pStyle w:val="Lijstalinea"/>
              <w:numPr>
                <w:ilvl w:val="0"/>
                <w:numId w:val="21"/>
              </w:numPr>
            </w:pPr>
            <w:r>
              <w:t xml:space="preserve">De litermaat </w:t>
            </w:r>
          </w:p>
          <w:p w14:paraId="74D2D154" w14:textId="77777777" w:rsidR="0037043B" w:rsidRDefault="0037043B" w:rsidP="00326EBA">
            <w:pPr>
              <w:pStyle w:val="Lijstalinea"/>
              <w:numPr>
                <w:ilvl w:val="0"/>
                <w:numId w:val="21"/>
              </w:numPr>
            </w:pPr>
            <w:r>
              <w:t>Hoeveel deciliters gaan er in een liter?</w:t>
            </w:r>
          </w:p>
          <w:p w14:paraId="56B58298" w14:textId="77777777" w:rsidR="0037043B" w:rsidRDefault="0037043B" w:rsidP="00326EBA">
            <w:pPr>
              <w:pStyle w:val="Lijstalinea"/>
              <w:numPr>
                <w:ilvl w:val="0"/>
                <w:numId w:val="21"/>
              </w:numPr>
            </w:pPr>
            <w:r>
              <w:t>Hoeveel water gaat er in die vaas?</w:t>
            </w:r>
          </w:p>
          <w:p w14:paraId="0C5FDD75" w14:textId="77777777" w:rsidR="0037043B" w:rsidRDefault="0037043B" w:rsidP="00326EBA">
            <w:pPr>
              <w:pStyle w:val="Lijstalinea"/>
              <w:numPr>
                <w:ilvl w:val="0"/>
                <w:numId w:val="21"/>
              </w:numPr>
            </w:pPr>
            <w:r>
              <w:t>125 ml slagroom.</w:t>
            </w:r>
          </w:p>
          <w:p w14:paraId="54BF9BFB" w14:textId="77777777" w:rsidR="0037043B" w:rsidRDefault="0037043B" w:rsidP="00326EBA">
            <w:pPr>
              <w:pStyle w:val="Lijstalinea"/>
              <w:numPr>
                <w:ilvl w:val="0"/>
                <w:numId w:val="21"/>
              </w:numPr>
            </w:pPr>
            <w:r>
              <w:t>500 ml bouillon</w:t>
            </w:r>
          </w:p>
          <w:p w14:paraId="55CFDB27" w14:textId="77777777" w:rsidR="0037043B" w:rsidRDefault="0037043B" w:rsidP="00326EBA">
            <w:pPr>
              <w:pStyle w:val="Lijstalinea"/>
              <w:numPr>
                <w:ilvl w:val="0"/>
                <w:numId w:val="21"/>
              </w:numPr>
            </w:pPr>
            <w:r>
              <w:t>Tanken met je scooter</w:t>
            </w:r>
          </w:p>
          <w:p w14:paraId="22174162" w14:textId="77777777" w:rsidR="0037043B" w:rsidRPr="00A7476D" w:rsidRDefault="0037043B" w:rsidP="00326EBA">
            <w:pPr>
              <w:pStyle w:val="Lijstalinea"/>
              <w:numPr>
                <w:ilvl w:val="0"/>
                <w:numId w:val="21"/>
              </w:numPr>
            </w:pPr>
            <w:r>
              <w:t>Inhoud van flessen</w:t>
            </w:r>
          </w:p>
        </w:tc>
      </w:tr>
      <w:tr w:rsidR="0037043B" w:rsidRPr="004440B9" w14:paraId="2DC48034" w14:textId="77777777" w:rsidTr="00BA0CB9">
        <w:tc>
          <w:tcPr>
            <w:tcW w:w="1242" w:type="dxa"/>
            <w:shd w:val="clear" w:color="auto" w:fill="FFFF00"/>
          </w:tcPr>
          <w:p w14:paraId="76F322E5" w14:textId="77777777" w:rsidR="0037043B" w:rsidRPr="004440B9" w:rsidRDefault="0037043B" w:rsidP="003654D3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688EA1CD" w14:textId="77777777" w:rsidR="0037043B" w:rsidRPr="00BD7B5C" w:rsidRDefault="0037043B" w:rsidP="0037043B">
            <w:pPr>
              <w:pStyle w:val="Lijstalinea"/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42E223FE" w14:textId="77777777" w:rsidR="0037043B" w:rsidRPr="00587756" w:rsidRDefault="0037043B" w:rsidP="0037043B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587756">
              <w:rPr>
                <w:rFonts w:ascii="Verdana" w:hAnsi="Verdana"/>
                <w:b/>
                <w:szCs w:val="18"/>
              </w:rPr>
              <w:t xml:space="preserve">4. Enkele referentiematen </w:t>
            </w:r>
            <w:proofErr w:type="spellStart"/>
            <w:r w:rsidRPr="00587756">
              <w:rPr>
                <w:rFonts w:ascii="Verdana" w:hAnsi="Verdana"/>
                <w:b/>
                <w:szCs w:val="18"/>
              </w:rPr>
              <w:t>mbt</w:t>
            </w:r>
            <w:proofErr w:type="spellEnd"/>
            <w:r w:rsidRPr="00587756">
              <w:rPr>
                <w:rFonts w:ascii="Verdana" w:hAnsi="Verdana"/>
                <w:b/>
                <w:szCs w:val="18"/>
              </w:rPr>
              <w:t xml:space="preserve"> inhoud kennen en kunnen gebruiken</w:t>
            </w:r>
          </w:p>
        </w:tc>
        <w:tc>
          <w:tcPr>
            <w:tcW w:w="851" w:type="dxa"/>
            <w:shd w:val="clear" w:color="auto" w:fill="FFFF00"/>
          </w:tcPr>
          <w:p w14:paraId="788B9E0A" w14:textId="77777777" w:rsidR="0037043B" w:rsidRDefault="0037043B" w:rsidP="0037043B"/>
        </w:tc>
        <w:tc>
          <w:tcPr>
            <w:tcW w:w="3544" w:type="dxa"/>
            <w:shd w:val="clear" w:color="auto" w:fill="FFFF00"/>
          </w:tcPr>
          <w:p w14:paraId="1F3ACC83" w14:textId="77777777" w:rsidR="0037043B" w:rsidRPr="004440B9" w:rsidRDefault="0037043B" w:rsidP="0037043B">
            <w:pPr>
              <w:ind w:left="360"/>
              <w:rPr>
                <w:b/>
              </w:rPr>
            </w:pPr>
          </w:p>
        </w:tc>
      </w:tr>
      <w:tr w:rsidR="0037043B" w14:paraId="52BBDDFE" w14:textId="77777777" w:rsidTr="00BA0CB9">
        <w:tc>
          <w:tcPr>
            <w:tcW w:w="1242" w:type="dxa"/>
          </w:tcPr>
          <w:p w14:paraId="667710B9" w14:textId="77777777" w:rsidR="0037043B" w:rsidRDefault="003654D3" w:rsidP="003654D3">
            <w:pPr>
              <w:jc w:val="center"/>
            </w:pPr>
            <w:r>
              <w:t>2</w:t>
            </w:r>
            <w:r w:rsidRPr="003654D3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709" w:type="dxa"/>
          </w:tcPr>
          <w:p w14:paraId="00C96E24" w14:textId="77777777" w:rsidR="0037043B" w:rsidRPr="00BD7B5C" w:rsidRDefault="004D0411" w:rsidP="0037043B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4.1</w:t>
            </w:r>
          </w:p>
        </w:tc>
        <w:tc>
          <w:tcPr>
            <w:tcW w:w="8363" w:type="dxa"/>
          </w:tcPr>
          <w:p w14:paraId="4A9301E4" w14:textId="77777777" w:rsidR="0037043B" w:rsidRPr="00587756" w:rsidRDefault="0037043B" w:rsidP="00326EBA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Referentiematen inhoud </w:t>
            </w:r>
          </w:p>
          <w:p w14:paraId="04BC651E" w14:textId="77777777" w:rsidR="0037043B" w:rsidRPr="00587756" w:rsidRDefault="0037043B" w:rsidP="00326EBA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in een gewoon melkpak zit 1 liter </w:t>
            </w:r>
          </w:p>
          <w:p w14:paraId="4A7FF44F" w14:textId="77777777" w:rsidR="0037043B" w:rsidRPr="00587756" w:rsidRDefault="0037043B" w:rsidP="00326EBA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in een grote fles frisdrank zit 1,5 liter </w:t>
            </w:r>
          </w:p>
          <w:p w14:paraId="29CC4E52" w14:textId="77777777" w:rsidR="0037043B" w:rsidRPr="00587756" w:rsidRDefault="0037043B" w:rsidP="00326EBA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in een emmer kan 10 liter </w:t>
            </w:r>
          </w:p>
          <w:p w14:paraId="1DE56E8B" w14:textId="77777777" w:rsidR="0037043B" w:rsidRPr="00587756" w:rsidRDefault="0037043B" w:rsidP="00326EBA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in een ligbad gaat ongeveer 200 liter </w:t>
            </w:r>
          </w:p>
          <w:p w14:paraId="05CE7A4E" w14:textId="77777777" w:rsidR="0037043B" w:rsidRPr="00587756" w:rsidRDefault="0037043B" w:rsidP="00326EBA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er gaan ongeveer 5 limonadeglazen uit een fles van 1 liter </w:t>
            </w:r>
          </w:p>
          <w:p w14:paraId="5D36B177" w14:textId="77777777" w:rsidR="0037043B" w:rsidRPr="00587756" w:rsidRDefault="0037043B" w:rsidP="00326EBA">
            <w:pPr>
              <w:pStyle w:val="Lijstalinea"/>
              <w:numPr>
                <w:ilvl w:val="0"/>
                <w:numId w:val="18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Een referentiemaat kennen zoals een blikje (33 cl) en een emmer (10 liter).</w:t>
            </w:r>
          </w:p>
          <w:p w14:paraId="164305BD" w14:textId="77777777" w:rsidR="0037043B" w:rsidRPr="00587756" w:rsidRDefault="0037043B" w:rsidP="0037043B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243FDF88" w14:textId="77777777" w:rsidR="0037043B" w:rsidRDefault="0037043B" w:rsidP="0037043B"/>
        </w:tc>
        <w:tc>
          <w:tcPr>
            <w:tcW w:w="3544" w:type="dxa"/>
          </w:tcPr>
          <w:p w14:paraId="416F1CE7" w14:textId="77777777" w:rsidR="0037043B" w:rsidRDefault="0037043B" w:rsidP="00326EBA">
            <w:pPr>
              <w:pStyle w:val="Lijstalinea"/>
              <w:numPr>
                <w:ilvl w:val="0"/>
                <w:numId w:val="22"/>
              </w:numPr>
            </w:pPr>
            <w:r>
              <w:t>Een blikje cola</w:t>
            </w:r>
          </w:p>
          <w:p w14:paraId="5EB4A21B" w14:textId="77777777" w:rsidR="0037043B" w:rsidRDefault="0037043B" w:rsidP="00326EBA">
            <w:pPr>
              <w:pStyle w:val="Lijstalinea"/>
              <w:numPr>
                <w:ilvl w:val="0"/>
                <w:numId w:val="22"/>
              </w:numPr>
            </w:pPr>
            <w:r>
              <w:t>Tandenpoetsen met de kraan open</w:t>
            </w:r>
          </w:p>
        </w:tc>
      </w:tr>
      <w:tr w:rsidR="0037043B" w14:paraId="36F1F546" w14:textId="77777777" w:rsidTr="00BA0CB9">
        <w:tc>
          <w:tcPr>
            <w:tcW w:w="1242" w:type="dxa"/>
          </w:tcPr>
          <w:p w14:paraId="0C40409A" w14:textId="77777777" w:rsidR="0037043B" w:rsidRDefault="003654D3" w:rsidP="003654D3">
            <w:pPr>
              <w:jc w:val="center"/>
            </w:pPr>
            <w:r>
              <w:t>Groep 7</w:t>
            </w:r>
          </w:p>
        </w:tc>
        <w:tc>
          <w:tcPr>
            <w:tcW w:w="709" w:type="dxa"/>
          </w:tcPr>
          <w:p w14:paraId="17FB19EE" w14:textId="77777777" w:rsidR="0037043B" w:rsidRPr="00BD7B5C" w:rsidRDefault="004D0411" w:rsidP="0037043B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4.2</w:t>
            </w:r>
          </w:p>
        </w:tc>
        <w:tc>
          <w:tcPr>
            <w:tcW w:w="8363" w:type="dxa"/>
          </w:tcPr>
          <w:p w14:paraId="171E8BF7" w14:textId="77777777" w:rsidR="0037043B" w:rsidRPr="00587756" w:rsidRDefault="0037043B" w:rsidP="00326EBA">
            <w:pPr>
              <w:pStyle w:val="Lijstalinea"/>
              <w:numPr>
                <w:ilvl w:val="0"/>
                <w:numId w:val="18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Kennis van referentiematen gebruiken</w:t>
            </w:r>
          </w:p>
          <w:p w14:paraId="09EC47AB" w14:textId="77777777" w:rsidR="0037043B" w:rsidRPr="00587756" w:rsidRDefault="0037043B" w:rsidP="00326EBA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Voorbeeld: In een melkpak zit 1 liter, dus in een emmer gaat ongeveer …</w:t>
            </w:r>
          </w:p>
          <w:p w14:paraId="488622CB" w14:textId="77777777" w:rsidR="0037043B" w:rsidRPr="00587756" w:rsidRDefault="0037043B" w:rsidP="00326EBA">
            <w:pPr>
              <w:pStyle w:val="Lijstalinea"/>
              <w:numPr>
                <w:ilvl w:val="0"/>
                <w:numId w:val="12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Referenties kennen van de liter (bijvoorbeeld een pak melk </w:t>
            </w:r>
          </w:p>
        </w:tc>
        <w:tc>
          <w:tcPr>
            <w:tcW w:w="851" w:type="dxa"/>
            <w:shd w:val="clear" w:color="auto" w:fill="002060"/>
          </w:tcPr>
          <w:p w14:paraId="5CF19E03" w14:textId="77777777" w:rsidR="0037043B" w:rsidRDefault="0037043B" w:rsidP="0037043B"/>
        </w:tc>
        <w:tc>
          <w:tcPr>
            <w:tcW w:w="3544" w:type="dxa"/>
          </w:tcPr>
          <w:p w14:paraId="3C47B1E1" w14:textId="77777777" w:rsidR="0037043B" w:rsidRDefault="0037043B" w:rsidP="00326EBA">
            <w:pPr>
              <w:pStyle w:val="Lijstalinea"/>
              <w:numPr>
                <w:ilvl w:val="0"/>
                <w:numId w:val="23"/>
              </w:numPr>
            </w:pPr>
            <w:r>
              <w:t>Introductie van de standaardmaat liter</w:t>
            </w:r>
          </w:p>
          <w:p w14:paraId="257FE7F2" w14:textId="77777777" w:rsidR="0037043B" w:rsidRDefault="0037043B" w:rsidP="00326EBA">
            <w:pPr>
              <w:pStyle w:val="Lijstalinea"/>
              <w:numPr>
                <w:ilvl w:val="0"/>
                <w:numId w:val="23"/>
              </w:numPr>
            </w:pPr>
            <w:r>
              <w:t>Meten met de standaardmaat liter</w:t>
            </w:r>
          </w:p>
        </w:tc>
      </w:tr>
      <w:tr w:rsidR="0037043B" w:rsidRPr="004B6F57" w14:paraId="79574506" w14:textId="77777777" w:rsidTr="00BA0CB9">
        <w:tc>
          <w:tcPr>
            <w:tcW w:w="1242" w:type="dxa"/>
            <w:shd w:val="clear" w:color="auto" w:fill="FFFF00"/>
          </w:tcPr>
          <w:p w14:paraId="7B5B4768" w14:textId="77777777" w:rsidR="0037043B" w:rsidRPr="004B6F57" w:rsidRDefault="0037043B" w:rsidP="003654D3">
            <w:pPr>
              <w:jc w:val="center"/>
              <w:rPr>
                <w:b/>
              </w:rPr>
            </w:pPr>
            <w:r w:rsidRPr="004B6F57"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77CF5DD5" w14:textId="77777777" w:rsidR="0037043B" w:rsidRPr="00BD7B5C" w:rsidRDefault="0037043B" w:rsidP="0037043B">
            <w:pPr>
              <w:pStyle w:val="Lijstalinea"/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694FBAB9" w14:textId="77777777" w:rsidR="0037043B" w:rsidRPr="00587756" w:rsidRDefault="0037043B" w:rsidP="0037043B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587756">
              <w:rPr>
                <w:b/>
              </w:rPr>
              <w:t>5. Schattingen maken over inhoud</w:t>
            </w:r>
          </w:p>
        </w:tc>
        <w:tc>
          <w:tcPr>
            <w:tcW w:w="851" w:type="dxa"/>
            <w:shd w:val="clear" w:color="auto" w:fill="FFFF00"/>
          </w:tcPr>
          <w:p w14:paraId="32BB3F46" w14:textId="77777777" w:rsidR="0037043B" w:rsidRPr="004B6F57" w:rsidRDefault="0037043B" w:rsidP="0037043B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00"/>
          </w:tcPr>
          <w:p w14:paraId="547721C4" w14:textId="77777777" w:rsidR="0037043B" w:rsidRPr="004B6F57" w:rsidRDefault="0037043B" w:rsidP="0037043B">
            <w:pPr>
              <w:ind w:left="360"/>
              <w:rPr>
                <w:b/>
              </w:rPr>
            </w:pPr>
          </w:p>
        </w:tc>
      </w:tr>
      <w:tr w:rsidR="004D0411" w14:paraId="7459617E" w14:textId="77777777" w:rsidTr="00BA0CB9">
        <w:tc>
          <w:tcPr>
            <w:tcW w:w="1242" w:type="dxa"/>
          </w:tcPr>
          <w:p w14:paraId="23FFFBCE" w14:textId="77777777" w:rsidR="004D0411" w:rsidRDefault="003654D3" w:rsidP="003654D3">
            <w:pPr>
              <w:jc w:val="center"/>
            </w:pPr>
            <w:r>
              <w:t>Groep 6</w:t>
            </w:r>
          </w:p>
        </w:tc>
        <w:tc>
          <w:tcPr>
            <w:tcW w:w="709" w:type="dxa"/>
          </w:tcPr>
          <w:p w14:paraId="2E6BD4CB" w14:textId="77777777" w:rsidR="004D0411" w:rsidRPr="00BD7B5C" w:rsidRDefault="004D0411" w:rsidP="004D0411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5.1</w:t>
            </w:r>
          </w:p>
        </w:tc>
        <w:tc>
          <w:tcPr>
            <w:tcW w:w="8363" w:type="dxa"/>
          </w:tcPr>
          <w:p w14:paraId="79CF4A1B" w14:textId="77777777" w:rsidR="004D0411" w:rsidRPr="00587756" w:rsidRDefault="004D0411" w:rsidP="00326EBA">
            <w:pPr>
              <w:pStyle w:val="Lijstalinea"/>
              <w:numPr>
                <w:ilvl w:val="0"/>
                <w:numId w:val="18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In welke van deze flessen kan het meeste?</w:t>
            </w:r>
          </w:p>
          <w:p w14:paraId="205AF043" w14:textId="77777777" w:rsidR="004D0411" w:rsidRPr="00587756" w:rsidRDefault="004D0411" w:rsidP="00326EBA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Kritisch kijken naar verpakkingen: de inhoud van een rechthoekig pak of een kubus.</w:t>
            </w:r>
          </w:p>
          <w:p w14:paraId="5BBFF6F5" w14:textId="77777777" w:rsidR="004D0411" w:rsidRPr="00587756" w:rsidRDefault="004D0411" w:rsidP="004D0411">
            <w:pPr>
              <w:pStyle w:val="Lijstalinea"/>
              <w:ind w:left="108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6E71ECD1" w14:textId="77777777" w:rsidR="004D0411" w:rsidRDefault="004D0411" w:rsidP="004D0411"/>
        </w:tc>
        <w:tc>
          <w:tcPr>
            <w:tcW w:w="3544" w:type="dxa"/>
          </w:tcPr>
          <w:p w14:paraId="239709A2" w14:textId="77777777" w:rsidR="004D0411" w:rsidRPr="00A7476D" w:rsidRDefault="004D0411" w:rsidP="00326EBA">
            <w:pPr>
              <w:pStyle w:val="Lijstalinea"/>
              <w:numPr>
                <w:ilvl w:val="0"/>
                <w:numId w:val="19"/>
              </w:numPr>
            </w:pPr>
            <w:r>
              <w:t>Inhoud van flessen</w:t>
            </w:r>
          </w:p>
        </w:tc>
      </w:tr>
      <w:tr w:rsidR="004D0411" w:rsidRPr="004440B9" w14:paraId="2CDA6C9F" w14:textId="77777777" w:rsidTr="00BA0CB9">
        <w:tc>
          <w:tcPr>
            <w:tcW w:w="1242" w:type="dxa"/>
            <w:shd w:val="clear" w:color="auto" w:fill="FFFF00"/>
          </w:tcPr>
          <w:p w14:paraId="23FE1038" w14:textId="77777777" w:rsidR="004D0411" w:rsidRPr="004440B9" w:rsidRDefault="004D0411" w:rsidP="003654D3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64C0E81E" w14:textId="77777777" w:rsidR="004D0411" w:rsidRPr="00BD7B5C" w:rsidRDefault="004D0411" w:rsidP="004D0411">
            <w:pPr>
              <w:pStyle w:val="Lijstalinea"/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5795B471" w14:textId="77777777" w:rsidR="004D0411" w:rsidRPr="00587756" w:rsidRDefault="004D0411" w:rsidP="004D0411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587756">
              <w:rPr>
                <w:rFonts w:ascii="Verdana" w:hAnsi="Verdana"/>
                <w:b/>
                <w:szCs w:val="18"/>
              </w:rPr>
              <w:t>6. De leerlingen zijn bekend met standaardmaten en kennen de gangbare afkortingen daarvan</w:t>
            </w:r>
          </w:p>
        </w:tc>
        <w:tc>
          <w:tcPr>
            <w:tcW w:w="851" w:type="dxa"/>
            <w:shd w:val="clear" w:color="auto" w:fill="FFFF00"/>
          </w:tcPr>
          <w:p w14:paraId="25384252" w14:textId="77777777" w:rsidR="004D0411" w:rsidRPr="004440B9" w:rsidRDefault="004D0411" w:rsidP="004D0411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7A551382" w14:textId="77777777" w:rsidR="004D0411" w:rsidRPr="004440B9" w:rsidRDefault="004D0411" w:rsidP="004D0411">
            <w:pPr>
              <w:ind w:left="360"/>
              <w:rPr>
                <w:b/>
              </w:rPr>
            </w:pPr>
          </w:p>
        </w:tc>
      </w:tr>
      <w:tr w:rsidR="004D0411" w14:paraId="33B81467" w14:textId="77777777" w:rsidTr="00BA0CB9">
        <w:tc>
          <w:tcPr>
            <w:tcW w:w="1242" w:type="dxa"/>
          </w:tcPr>
          <w:p w14:paraId="5285D61E" w14:textId="77777777" w:rsidR="004D0411" w:rsidRDefault="003654D3" w:rsidP="003654D3">
            <w:pPr>
              <w:jc w:val="center"/>
            </w:pPr>
            <w:r>
              <w:t>2</w:t>
            </w:r>
            <w:r w:rsidRPr="003654D3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709" w:type="dxa"/>
          </w:tcPr>
          <w:p w14:paraId="73742C3D" w14:textId="77777777" w:rsidR="004D0411" w:rsidRPr="00BD7B5C" w:rsidRDefault="004D0411" w:rsidP="004D0411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6.1</w:t>
            </w:r>
          </w:p>
        </w:tc>
        <w:tc>
          <w:tcPr>
            <w:tcW w:w="8363" w:type="dxa"/>
          </w:tcPr>
          <w:p w14:paraId="4AD21D37" w14:textId="77777777" w:rsidR="004D0411" w:rsidRPr="00587756" w:rsidRDefault="004D0411" w:rsidP="00326EBA">
            <w:pPr>
              <w:pStyle w:val="Lijstalinea"/>
              <w:numPr>
                <w:ilvl w:val="0"/>
                <w:numId w:val="19"/>
              </w:numPr>
              <w:ind w:left="0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Liter</w:t>
            </w:r>
          </w:p>
          <w:p w14:paraId="79B7A6F6" w14:textId="77777777" w:rsidR="004D0411" w:rsidRPr="00587756" w:rsidRDefault="004D0411" w:rsidP="00587756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De standaard liter (l) kennen </w:t>
            </w:r>
          </w:p>
        </w:tc>
        <w:tc>
          <w:tcPr>
            <w:tcW w:w="851" w:type="dxa"/>
            <w:shd w:val="clear" w:color="auto" w:fill="002060"/>
          </w:tcPr>
          <w:p w14:paraId="158D1F5C" w14:textId="77777777" w:rsidR="004D0411" w:rsidRDefault="004D0411" w:rsidP="004D0411"/>
        </w:tc>
        <w:tc>
          <w:tcPr>
            <w:tcW w:w="3544" w:type="dxa"/>
          </w:tcPr>
          <w:p w14:paraId="61F8C6CA" w14:textId="77777777" w:rsidR="004D0411" w:rsidRDefault="004D0411" w:rsidP="00326EBA">
            <w:pPr>
              <w:pStyle w:val="Lijstalinea"/>
              <w:numPr>
                <w:ilvl w:val="0"/>
                <w:numId w:val="19"/>
              </w:numPr>
            </w:pPr>
            <w:r>
              <w:t>Introductie van de standaardmaat liter</w:t>
            </w:r>
          </w:p>
          <w:p w14:paraId="1FEF2055" w14:textId="77777777" w:rsidR="004D0411" w:rsidRDefault="004D0411" w:rsidP="00326EBA">
            <w:pPr>
              <w:pStyle w:val="Lijstalinea"/>
              <w:numPr>
                <w:ilvl w:val="0"/>
                <w:numId w:val="19"/>
              </w:numPr>
            </w:pPr>
            <w:r>
              <w:t>Meten met de standaardmaat liter</w:t>
            </w:r>
          </w:p>
        </w:tc>
      </w:tr>
      <w:tr w:rsidR="003654D3" w14:paraId="1AD54EBD" w14:textId="77777777" w:rsidTr="00BA0CB9">
        <w:trPr>
          <w:trHeight w:val="363"/>
        </w:trPr>
        <w:tc>
          <w:tcPr>
            <w:tcW w:w="1242" w:type="dxa"/>
          </w:tcPr>
          <w:p w14:paraId="37F37DBF" w14:textId="77777777" w:rsidR="003654D3" w:rsidRDefault="003654D3" w:rsidP="003654D3">
            <w:pPr>
              <w:jc w:val="center"/>
            </w:pPr>
            <w:r>
              <w:t>2</w:t>
            </w:r>
            <w:r w:rsidRPr="003654D3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709" w:type="dxa"/>
          </w:tcPr>
          <w:p w14:paraId="132BE96C" w14:textId="77777777" w:rsidR="003654D3" w:rsidRPr="00BD7B5C" w:rsidRDefault="003654D3" w:rsidP="003654D3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6.2</w:t>
            </w:r>
          </w:p>
        </w:tc>
        <w:tc>
          <w:tcPr>
            <w:tcW w:w="8363" w:type="dxa"/>
          </w:tcPr>
          <w:p w14:paraId="16A69054" w14:textId="77777777" w:rsidR="003654D3" w:rsidRPr="00587756" w:rsidRDefault="003654D3" w:rsidP="00326EBA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Milliliter</w:t>
            </w:r>
          </w:p>
          <w:p w14:paraId="0EFBB3EB" w14:textId="77777777" w:rsidR="003654D3" w:rsidRPr="00587756" w:rsidRDefault="003654D3" w:rsidP="00326EBA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De standaardmaat milliliter kennen </w:t>
            </w:r>
          </w:p>
        </w:tc>
        <w:tc>
          <w:tcPr>
            <w:tcW w:w="851" w:type="dxa"/>
            <w:shd w:val="clear" w:color="auto" w:fill="002060"/>
          </w:tcPr>
          <w:p w14:paraId="69320A32" w14:textId="77777777" w:rsidR="003654D3" w:rsidRDefault="003654D3" w:rsidP="003654D3"/>
        </w:tc>
        <w:tc>
          <w:tcPr>
            <w:tcW w:w="3544" w:type="dxa"/>
          </w:tcPr>
          <w:p w14:paraId="3FBE1979" w14:textId="77777777" w:rsidR="003654D3" w:rsidRDefault="003654D3" w:rsidP="00326EBA">
            <w:pPr>
              <w:pStyle w:val="Lijstalinea"/>
              <w:numPr>
                <w:ilvl w:val="0"/>
                <w:numId w:val="19"/>
              </w:numPr>
            </w:pPr>
            <w:r>
              <w:t>125 ml slagroom</w:t>
            </w:r>
          </w:p>
          <w:p w14:paraId="7AE413B7" w14:textId="77777777" w:rsidR="003654D3" w:rsidRDefault="003654D3" w:rsidP="00326EBA">
            <w:pPr>
              <w:pStyle w:val="Lijstalinea"/>
              <w:numPr>
                <w:ilvl w:val="0"/>
                <w:numId w:val="19"/>
              </w:numPr>
            </w:pPr>
            <w:r>
              <w:t>Wat staat er op die verpakking?</w:t>
            </w:r>
          </w:p>
        </w:tc>
      </w:tr>
      <w:tr w:rsidR="003654D3" w14:paraId="2E1894AF" w14:textId="77777777" w:rsidTr="00BA0CB9">
        <w:tc>
          <w:tcPr>
            <w:tcW w:w="1242" w:type="dxa"/>
          </w:tcPr>
          <w:p w14:paraId="043A7ADC" w14:textId="77777777" w:rsidR="003654D3" w:rsidRDefault="003654D3" w:rsidP="003654D3">
            <w:pPr>
              <w:jc w:val="center"/>
            </w:pPr>
            <w:r>
              <w:lastRenderedPageBreak/>
              <w:t>2</w:t>
            </w:r>
            <w:r w:rsidRPr="003654D3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709" w:type="dxa"/>
          </w:tcPr>
          <w:p w14:paraId="5288075D" w14:textId="77777777" w:rsidR="003654D3" w:rsidRPr="00BD7B5C" w:rsidRDefault="003654D3" w:rsidP="003654D3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6.3</w:t>
            </w:r>
          </w:p>
        </w:tc>
        <w:tc>
          <w:tcPr>
            <w:tcW w:w="8363" w:type="dxa"/>
          </w:tcPr>
          <w:p w14:paraId="478F5287" w14:textId="77777777" w:rsidR="003654D3" w:rsidRPr="00587756" w:rsidRDefault="003654D3" w:rsidP="00326EBA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Deciliter</w:t>
            </w:r>
          </w:p>
          <w:p w14:paraId="605DD36B" w14:textId="77777777" w:rsidR="003654D3" w:rsidRPr="00587756" w:rsidRDefault="003654D3" w:rsidP="00326EBA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De standaardmaat deciliter kennen </w:t>
            </w:r>
          </w:p>
        </w:tc>
        <w:tc>
          <w:tcPr>
            <w:tcW w:w="851" w:type="dxa"/>
            <w:shd w:val="clear" w:color="auto" w:fill="002060"/>
          </w:tcPr>
          <w:p w14:paraId="0A848990" w14:textId="77777777" w:rsidR="003654D3" w:rsidRDefault="003654D3" w:rsidP="003654D3"/>
        </w:tc>
        <w:tc>
          <w:tcPr>
            <w:tcW w:w="3544" w:type="dxa"/>
          </w:tcPr>
          <w:p w14:paraId="199E1D0D" w14:textId="77777777" w:rsidR="003654D3" w:rsidRDefault="003654D3" w:rsidP="00326EBA">
            <w:pPr>
              <w:pStyle w:val="Lijstalinea"/>
              <w:numPr>
                <w:ilvl w:val="0"/>
                <w:numId w:val="19"/>
              </w:numPr>
            </w:pPr>
            <w:r>
              <w:t>Hoeveel deciliters gaan er in een liter?</w:t>
            </w:r>
          </w:p>
          <w:p w14:paraId="61CD36FD" w14:textId="77777777" w:rsidR="003654D3" w:rsidRDefault="003654D3" w:rsidP="00326EBA">
            <w:pPr>
              <w:pStyle w:val="Lijstalinea"/>
              <w:numPr>
                <w:ilvl w:val="0"/>
                <w:numId w:val="19"/>
              </w:numPr>
            </w:pPr>
            <w:r>
              <w:t>Voeg een deciliter toe</w:t>
            </w:r>
          </w:p>
          <w:p w14:paraId="18C37BC1" w14:textId="77777777" w:rsidR="003654D3" w:rsidRDefault="003654D3" w:rsidP="00326EBA">
            <w:pPr>
              <w:pStyle w:val="Lijstalinea"/>
              <w:numPr>
                <w:ilvl w:val="0"/>
                <w:numId w:val="19"/>
              </w:numPr>
            </w:pPr>
            <w:r>
              <w:t>Hoeveel water gaat er in die vaas?</w:t>
            </w:r>
          </w:p>
          <w:p w14:paraId="1E6F478C" w14:textId="77777777" w:rsidR="003654D3" w:rsidRDefault="003654D3" w:rsidP="00326EBA">
            <w:pPr>
              <w:pStyle w:val="Lijstalinea"/>
              <w:numPr>
                <w:ilvl w:val="0"/>
                <w:numId w:val="19"/>
              </w:numPr>
            </w:pPr>
            <w:r>
              <w:t>Wat staat er op die verpakking?</w:t>
            </w:r>
          </w:p>
        </w:tc>
      </w:tr>
      <w:tr w:rsidR="003654D3" w14:paraId="1ED37941" w14:textId="77777777" w:rsidTr="00BA0CB9">
        <w:tc>
          <w:tcPr>
            <w:tcW w:w="1242" w:type="dxa"/>
          </w:tcPr>
          <w:p w14:paraId="000CDAB7" w14:textId="77777777" w:rsidR="003654D3" w:rsidRDefault="003654D3" w:rsidP="003654D3">
            <w:pPr>
              <w:jc w:val="center"/>
            </w:pPr>
            <w:r>
              <w:t>2</w:t>
            </w:r>
            <w:r w:rsidRPr="003654D3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709" w:type="dxa"/>
          </w:tcPr>
          <w:p w14:paraId="082F497E" w14:textId="77777777" w:rsidR="003654D3" w:rsidRPr="00BD7B5C" w:rsidRDefault="003654D3" w:rsidP="003654D3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6.4</w:t>
            </w:r>
          </w:p>
        </w:tc>
        <w:tc>
          <w:tcPr>
            <w:tcW w:w="8363" w:type="dxa"/>
          </w:tcPr>
          <w:p w14:paraId="1923244B" w14:textId="77777777" w:rsidR="003654D3" w:rsidRPr="00587756" w:rsidRDefault="003654D3" w:rsidP="00326EBA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Centiliter</w:t>
            </w:r>
          </w:p>
          <w:p w14:paraId="7434173F" w14:textId="77777777" w:rsidR="003654D3" w:rsidRPr="00587756" w:rsidRDefault="003654D3" w:rsidP="003654D3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0D6CB6E8" w14:textId="77777777" w:rsidR="003654D3" w:rsidRDefault="003654D3" w:rsidP="003654D3"/>
        </w:tc>
        <w:tc>
          <w:tcPr>
            <w:tcW w:w="3544" w:type="dxa"/>
          </w:tcPr>
          <w:p w14:paraId="1EB19CA7" w14:textId="77777777" w:rsidR="003654D3" w:rsidRDefault="001477AC" w:rsidP="001477AC">
            <w:pPr>
              <w:pStyle w:val="Lijstalinea"/>
              <w:numPr>
                <w:ilvl w:val="0"/>
                <w:numId w:val="19"/>
              </w:numPr>
            </w:pPr>
            <w:r>
              <w:t>Centiliters om je heen (spel)</w:t>
            </w:r>
          </w:p>
        </w:tc>
      </w:tr>
      <w:tr w:rsidR="003654D3" w14:paraId="61EA38D5" w14:textId="77777777" w:rsidTr="00BA0CB9">
        <w:tc>
          <w:tcPr>
            <w:tcW w:w="1242" w:type="dxa"/>
          </w:tcPr>
          <w:p w14:paraId="31DF6A23" w14:textId="77777777" w:rsidR="003654D3" w:rsidRDefault="003654D3" w:rsidP="003654D3">
            <w:pPr>
              <w:jc w:val="center"/>
            </w:pPr>
            <w:r>
              <w:t>Groep 8</w:t>
            </w:r>
          </w:p>
        </w:tc>
        <w:tc>
          <w:tcPr>
            <w:tcW w:w="709" w:type="dxa"/>
          </w:tcPr>
          <w:p w14:paraId="62F78B0B" w14:textId="77777777" w:rsidR="003654D3" w:rsidRPr="00BD7B5C" w:rsidRDefault="003654D3" w:rsidP="003654D3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6.5</w:t>
            </w:r>
          </w:p>
        </w:tc>
        <w:tc>
          <w:tcPr>
            <w:tcW w:w="8363" w:type="dxa"/>
          </w:tcPr>
          <w:p w14:paraId="4D9E0607" w14:textId="77777777" w:rsidR="003654D3" w:rsidRPr="00587756" w:rsidRDefault="003654D3" w:rsidP="00326EBA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Kubieke meter</w:t>
            </w:r>
          </w:p>
          <w:p w14:paraId="425A1D00" w14:textId="77777777" w:rsidR="003654D3" w:rsidRPr="00587756" w:rsidRDefault="003654D3" w:rsidP="003654D3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16175667" w14:textId="77777777" w:rsidR="003654D3" w:rsidRDefault="003654D3" w:rsidP="003654D3"/>
        </w:tc>
        <w:tc>
          <w:tcPr>
            <w:tcW w:w="3544" w:type="dxa"/>
          </w:tcPr>
          <w:p w14:paraId="185A7940" w14:textId="77777777" w:rsidR="003654D3" w:rsidRDefault="001477AC" w:rsidP="001477AC">
            <w:pPr>
              <w:pStyle w:val="Lijstalinea"/>
              <w:numPr>
                <w:ilvl w:val="0"/>
                <w:numId w:val="19"/>
              </w:numPr>
            </w:pPr>
            <w:r>
              <w:t>Hoeveel kinderen in een kubieke meter?</w:t>
            </w:r>
          </w:p>
        </w:tc>
      </w:tr>
      <w:tr w:rsidR="003654D3" w:rsidRPr="0090474A" w14:paraId="2AF3A367" w14:textId="77777777" w:rsidTr="00BA0CB9">
        <w:tc>
          <w:tcPr>
            <w:tcW w:w="1242" w:type="dxa"/>
            <w:shd w:val="clear" w:color="auto" w:fill="FFFF00"/>
          </w:tcPr>
          <w:p w14:paraId="71932023" w14:textId="77777777" w:rsidR="003654D3" w:rsidRPr="0090474A" w:rsidRDefault="003654D3" w:rsidP="003654D3">
            <w:pPr>
              <w:jc w:val="center"/>
              <w:rPr>
                <w:b/>
              </w:rPr>
            </w:pPr>
            <w:r w:rsidRPr="0090474A"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3444D9F9" w14:textId="77777777" w:rsidR="003654D3" w:rsidRPr="00BD7B5C" w:rsidRDefault="003654D3" w:rsidP="003654D3">
            <w:pPr>
              <w:pStyle w:val="Lijstalinea"/>
              <w:ind w:left="0"/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506AF7A7" w14:textId="77777777" w:rsidR="003654D3" w:rsidRPr="00587756" w:rsidRDefault="003654D3" w:rsidP="003654D3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587756">
              <w:rPr>
                <w:rFonts w:ascii="Verdana" w:hAnsi="Verdana"/>
                <w:b/>
                <w:szCs w:val="18"/>
              </w:rPr>
              <w:t>7. In betekenisvolle situaties samenhang tussen enkele (standaard)maten kennen</w:t>
            </w:r>
          </w:p>
        </w:tc>
        <w:tc>
          <w:tcPr>
            <w:tcW w:w="851" w:type="dxa"/>
            <w:shd w:val="clear" w:color="auto" w:fill="FFFF00"/>
          </w:tcPr>
          <w:p w14:paraId="32ABA579" w14:textId="77777777" w:rsidR="003654D3" w:rsidRPr="0090474A" w:rsidRDefault="003654D3" w:rsidP="003654D3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00"/>
          </w:tcPr>
          <w:p w14:paraId="7DF7EAB2" w14:textId="77777777" w:rsidR="003654D3" w:rsidRPr="0090474A" w:rsidRDefault="003654D3" w:rsidP="003654D3">
            <w:pPr>
              <w:ind w:left="360"/>
              <w:rPr>
                <w:b/>
              </w:rPr>
            </w:pPr>
          </w:p>
        </w:tc>
      </w:tr>
      <w:tr w:rsidR="003654D3" w14:paraId="29AF2EB1" w14:textId="77777777" w:rsidTr="00BA0CB9">
        <w:tc>
          <w:tcPr>
            <w:tcW w:w="1242" w:type="dxa"/>
          </w:tcPr>
          <w:p w14:paraId="5FD08041" w14:textId="77777777" w:rsidR="003654D3" w:rsidRDefault="003654D3" w:rsidP="003654D3">
            <w:pPr>
              <w:jc w:val="center"/>
            </w:pPr>
            <w:r>
              <w:t>2</w:t>
            </w:r>
            <w:r w:rsidRPr="003654D3">
              <w:rPr>
                <w:vertAlign w:val="superscript"/>
              </w:rPr>
              <w:t>e</w:t>
            </w:r>
            <w:r>
              <w:t xml:space="preserve"> helft groep 7</w:t>
            </w:r>
          </w:p>
        </w:tc>
        <w:tc>
          <w:tcPr>
            <w:tcW w:w="709" w:type="dxa"/>
          </w:tcPr>
          <w:p w14:paraId="5CD535A6" w14:textId="77777777" w:rsidR="003654D3" w:rsidRPr="00BD7B5C" w:rsidRDefault="003654D3" w:rsidP="003654D3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7.1</w:t>
            </w:r>
          </w:p>
        </w:tc>
        <w:tc>
          <w:tcPr>
            <w:tcW w:w="8363" w:type="dxa"/>
          </w:tcPr>
          <w:p w14:paraId="7A77FAB1" w14:textId="77777777" w:rsidR="003654D3" w:rsidRPr="00587756" w:rsidRDefault="003654D3" w:rsidP="00326EBA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Liter -&gt; deciliter</w:t>
            </w:r>
          </w:p>
          <w:p w14:paraId="67D94CE3" w14:textId="77777777" w:rsidR="003654D3" w:rsidRPr="00587756" w:rsidRDefault="003654D3" w:rsidP="003654D3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16679295" w14:textId="77777777" w:rsidR="003654D3" w:rsidRDefault="003654D3" w:rsidP="003654D3"/>
        </w:tc>
        <w:tc>
          <w:tcPr>
            <w:tcW w:w="3544" w:type="dxa"/>
          </w:tcPr>
          <w:p w14:paraId="1E6F2A1C" w14:textId="77777777" w:rsidR="001477AC" w:rsidRDefault="001477AC" w:rsidP="001477AC">
            <w:pPr>
              <w:pStyle w:val="Lijstalinea"/>
              <w:numPr>
                <w:ilvl w:val="0"/>
                <w:numId w:val="19"/>
              </w:numPr>
            </w:pPr>
            <w:r>
              <w:t>Samenhang liter, deciliter, centiliter, milliliter</w:t>
            </w:r>
          </w:p>
        </w:tc>
      </w:tr>
      <w:tr w:rsidR="001477AC" w14:paraId="4B4C26CB" w14:textId="77777777" w:rsidTr="00BA0CB9">
        <w:tc>
          <w:tcPr>
            <w:tcW w:w="1242" w:type="dxa"/>
          </w:tcPr>
          <w:p w14:paraId="409F10D2" w14:textId="77777777" w:rsidR="001477AC" w:rsidRDefault="001477AC" w:rsidP="001477AC">
            <w:pPr>
              <w:jc w:val="center"/>
            </w:pPr>
            <w:r>
              <w:t>2</w:t>
            </w:r>
            <w:r w:rsidRPr="003654D3">
              <w:rPr>
                <w:vertAlign w:val="superscript"/>
              </w:rPr>
              <w:t>e</w:t>
            </w:r>
            <w:r>
              <w:t xml:space="preserve"> helft groep 7</w:t>
            </w:r>
          </w:p>
        </w:tc>
        <w:tc>
          <w:tcPr>
            <w:tcW w:w="709" w:type="dxa"/>
          </w:tcPr>
          <w:p w14:paraId="31551DEF" w14:textId="77777777" w:rsidR="001477AC" w:rsidRPr="00BD7B5C" w:rsidRDefault="001477AC" w:rsidP="001477AC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7.2</w:t>
            </w:r>
          </w:p>
        </w:tc>
        <w:tc>
          <w:tcPr>
            <w:tcW w:w="8363" w:type="dxa"/>
          </w:tcPr>
          <w:p w14:paraId="296A24E7" w14:textId="77777777" w:rsidR="001477AC" w:rsidRPr="00587756" w:rsidRDefault="001477AC" w:rsidP="001477AC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Liter -&gt; centiliter</w:t>
            </w:r>
          </w:p>
          <w:p w14:paraId="68168BE8" w14:textId="77777777" w:rsidR="001477AC" w:rsidRPr="00587756" w:rsidRDefault="001477AC" w:rsidP="001477AC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440222E4" w14:textId="77777777" w:rsidR="001477AC" w:rsidRDefault="001477AC" w:rsidP="001477AC"/>
        </w:tc>
        <w:tc>
          <w:tcPr>
            <w:tcW w:w="3544" w:type="dxa"/>
          </w:tcPr>
          <w:p w14:paraId="210155FA" w14:textId="77777777" w:rsidR="001477AC" w:rsidRDefault="001477AC" w:rsidP="001477AC">
            <w:pPr>
              <w:pStyle w:val="Lijstalinea"/>
              <w:numPr>
                <w:ilvl w:val="0"/>
                <w:numId w:val="19"/>
              </w:numPr>
            </w:pPr>
            <w:r>
              <w:t>Samenhang liter, deciliter, centiliter, milliliter</w:t>
            </w:r>
          </w:p>
        </w:tc>
      </w:tr>
      <w:tr w:rsidR="001477AC" w14:paraId="00FF6F07" w14:textId="77777777" w:rsidTr="00BA0CB9">
        <w:tc>
          <w:tcPr>
            <w:tcW w:w="1242" w:type="dxa"/>
          </w:tcPr>
          <w:p w14:paraId="437924D2" w14:textId="77777777" w:rsidR="001477AC" w:rsidRDefault="001477AC" w:rsidP="001477AC">
            <w:pPr>
              <w:jc w:val="center"/>
            </w:pPr>
            <w:r>
              <w:t>2</w:t>
            </w:r>
            <w:r w:rsidRPr="003654D3">
              <w:rPr>
                <w:vertAlign w:val="superscript"/>
              </w:rPr>
              <w:t>e</w:t>
            </w:r>
            <w:r>
              <w:t xml:space="preserve"> helft groep 7</w:t>
            </w:r>
          </w:p>
        </w:tc>
        <w:tc>
          <w:tcPr>
            <w:tcW w:w="709" w:type="dxa"/>
          </w:tcPr>
          <w:p w14:paraId="1986556C" w14:textId="77777777" w:rsidR="001477AC" w:rsidRPr="00BD7B5C" w:rsidRDefault="001477AC" w:rsidP="001477AC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7.3</w:t>
            </w:r>
          </w:p>
        </w:tc>
        <w:tc>
          <w:tcPr>
            <w:tcW w:w="8363" w:type="dxa"/>
          </w:tcPr>
          <w:p w14:paraId="5187CE80" w14:textId="77777777" w:rsidR="001477AC" w:rsidRPr="00587756" w:rsidRDefault="001477AC" w:rsidP="001477AC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Liter -&gt; milliliter</w:t>
            </w:r>
          </w:p>
          <w:p w14:paraId="6209DC2A" w14:textId="77777777" w:rsidR="001477AC" w:rsidRPr="00587756" w:rsidRDefault="001477AC" w:rsidP="001477AC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Verband leggen met leerlijn getalbegrip en kommagetallen</w:t>
            </w:r>
          </w:p>
          <w:p w14:paraId="2F502507" w14:textId="77777777" w:rsidR="001477AC" w:rsidRPr="00587756" w:rsidRDefault="001477AC" w:rsidP="001477AC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30A95B5B" w14:textId="77777777" w:rsidR="001477AC" w:rsidRDefault="001477AC" w:rsidP="001477AC"/>
        </w:tc>
        <w:tc>
          <w:tcPr>
            <w:tcW w:w="3544" w:type="dxa"/>
          </w:tcPr>
          <w:p w14:paraId="6C22756B" w14:textId="77777777" w:rsidR="001477AC" w:rsidRDefault="001477AC" w:rsidP="001477AC">
            <w:pPr>
              <w:pStyle w:val="Lijstalinea"/>
              <w:numPr>
                <w:ilvl w:val="0"/>
                <w:numId w:val="19"/>
              </w:numPr>
            </w:pPr>
            <w:r>
              <w:t>Samenhang liter, deciliter, centiliter, milliliter</w:t>
            </w:r>
          </w:p>
        </w:tc>
      </w:tr>
    </w:tbl>
    <w:p w14:paraId="62531B69" w14:textId="77777777" w:rsidR="00F0262B" w:rsidRDefault="00F0262B" w:rsidP="001C4FFD">
      <w:pPr>
        <w:rPr>
          <w:szCs w:val="18"/>
        </w:rPr>
      </w:pPr>
    </w:p>
    <w:p w14:paraId="294F6A02" w14:textId="77777777" w:rsidR="00F0262B" w:rsidRDefault="00F0262B" w:rsidP="00B81108">
      <w:pPr>
        <w:rPr>
          <w:b/>
          <w:szCs w:val="18"/>
        </w:rPr>
      </w:pPr>
    </w:p>
    <w:p w14:paraId="66A28C04" w14:textId="77777777" w:rsidR="00F0262B" w:rsidRDefault="00F0262B" w:rsidP="00B81108">
      <w:pPr>
        <w:rPr>
          <w:b/>
          <w:szCs w:val="18"/>
        </w:rPr>
      </w:pPr>
    </w:p>
    <w:sectPr w:rsidR="00F0262B" w:rsidSect="004D0411">
      <w:headerReference w:type="default" r:id="rId8"/>
      <w:footerReference w:type="default" r:id="rId9"/>
      <w:pgSz w:w="16838" w:h="11906" w:orient="landscape"/>
      <w:pgMar w:top="851" w:right="1418" w:bottom="1560" w:left="1244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466D" w14:textId="77777777" w:rsidR="0089572F" w:rsidRDefault="0089572F" w:rsidP="004C3B65">
      <w:r>
        <w:separator/>
      </w:r>
    </w:p>
  </w:endnote>
  <w:endnote w:type="continuationSeparator" w:id="0">
    <w:p w14:paraId="7B6E169D" w14:textId="77777777" w:rsidR="0089572F" w:rsidRDefault="0089572F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BE89" w14:textId="77777777" w:rsidR="00592AC2" w:rsidRDefault="00592AC2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14:paraId="538E740C" w14:textId="77777777" w:rsidR="00592AC2" w:rsidRPr="0052381E" w:rsidRDefault="00592AC2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564DB7">
      <w:rPr>
        <w:noProof/>
        <w:sz w:val="15"/>
        <w:szCs w:val="14"/>
      </w:rPr>
      <w:t>3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r w:rsidR="0005368F">
      <w:rPr>
        <w:noProof/>
        <w:sz w:val="15"/>
        <w:szCs w:val="14"/>
      </w:rPr>
      <w:fldChar w:fldCharType="begin"/>
    </w:r>
    <w:r w:rsidR="0005368F">
      <w:rPr>
        <w:noProof/>
        <w:sz w:val="15"/>
        <w:szCs w:val="14"/>
      </w:rPr>
      <w:instrText xml:space="preserve"> NUMPAGES   \* MERGEFORMAT </w:instrText>
    </w:r>
    <w:r w:rsidR="0005368F">
      <w:rPr>
        <w:noProof/>
        <w:sz w:val="15"/>
        <w:szCs w:val="14"/>
      </w:rPr>
      <w:fldChar w:fldCharType="separate"/>
    </w:r>
    <w:r w:rsidR="00564DB7" w:rsidRPr="00564DB7">
      <w:rPr>
        <w:noProof/>
        <w:sz w:val="15"/>
        <w:szCs w:val="14"/>
      </w:rPr>
      <w:t>3</w:t>
    </w:r>
    <w:r w:rsidR="0005368F">
      <w:rPr>
        <w:noProof/>
        <w:sz w:val="15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0D0A1" w14:textId="77777777" w:rsidR="0089572F" w:rsidRDefault="0089572F" w:rsidP="004C3B65">
      <w:r>
        <w:separator/>
      </w:r>
    </w:p>
  </w:footnote>
  <w:footnote w:type="continuationSeparator" w:id="0">
    <w:p w14:paraId="2DBB9294" w14:textId="77777777" w:rsidR="0089572F" w:rsidRDefault="0089572F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B78D" w14:textId="77777777" w:rsidR="00592AC2" w:rsidRDefault="00592AC2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1C5"/>
    <w:multiLevelType w:val="hybridMultilevel"/>
    <w:tmpl w:val="13121A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65DC"/>
    <w:multiLevelType w:val="hybridMultilevel"/>
    <w:tmpl w:val="0A8026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4A02"/>
    <w:multiLevelType w:val="hybridMultilevel"/>
    <w:tmpl w:val="C1A0A0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B110E"/>
    <w:multiLevelType w:val="hybridMultilevel"/>
    <w:tmpl w:val="56905A80"/>
    <w:lvl w:ilvl="0" w:tplc="D8AE3148">
      <w:numFmt w:val="bullet"/>
      <w:lvlText w:val="•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B1560"/>
    <w:multiLevelType w:val="hybridMultilevel"/>
    <w:tmpl w:val="37CC092A"/>
    <w:lvl w:ilvl="0" w:tplc="9D2AD11C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6CBA"/>
    <w:multiLevelType w:val="hybridMultilevel"/>
    <w:tmpl w:val="B4CC88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C75334"/>
    <w:multiLevelType w:val="hybridMultilevel"/>
    <w:tmpl w:val="1BCEEC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3A70CD"/>
    <w:multiLevelType w:val="hybridMultilevel"/>
    <w:tmpl w:val="33B02D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826B3"/>
    <w:multiLevelType w:val="hybridMultilevel"/>
    <w:tmpl w:val="3FC4BF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4449B0"/>
    <w:multiLevelType w:val="hybridMultilevel"/>
    <w:tmpl w:val="5F56F6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15881"/>
    <w:multiLevelType w:val="hybridMultilevel"/>
    <w:tmpl w:val="E92016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C4790"/>
    <w:multiLevelType w:val="hybridMultilevel"/>
    <w:tmpl w:val="1FC893CC"/>
    <w:lvl w:ilvl="0" w:tplc="D8AE3148">
      <w:numFmt w:val="bullet"/>
      <w:lvlText w:val="•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31ECB"/>
    <w:multiLevelType w:val="hybridMultilevel"/>
    <w:tmpl w:val="BAB649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90E2A"/>
    <w:multiLevelType w:val="hybridMultilevel"/>
    <w:tmpl w:val="4C826D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264898"/>
    <w:multiLevelType w:val="hybridMultilevel"/>
    <w:tmpl w:val="43742952"/>
    <w:lvl w:ilvl="0" w:tplc="9D2AD11C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9618B9"/>
    <w:multiLevelType w:val="hybridMultilevel"/>
    <w:tmpl w:val="8B20C24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4421EE"/>
    <w:multiLevelType w:val="hybridMultilevel"/>
    <w:tmpl w:val="50E25A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5237AD"/>
    <w:multiLevelType w:val="hybridMultilevel"/>
    <w:tmpl w:val="6A361A76"/>
    <w:lvl w:ilvl="0" w:tplc="9D2AD11C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77CBF"/>
    <w:multiLevelType w:val="hybridMultilevel"/>
    <w:tmpl w:val="7CE28B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8C71B2"/>
    <w:multiLevelType w:val="hybridMultilevel"/>
    <w:tmpl w:val="EAB6F366"/>
    <w:lvl w:ilvl="0" w:tplc="9D2AD11C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B3529E"/>
    <w:multiLevelType w:val="hybridMultilevel"/>
    <w:tmpl w:val="9EF6C414"/>
    <w:lvl w:ilvl="0" w:tplc="9D2AD11C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9346F4"/>
    <w:multiLevelType w:val="hybridMultilevel"/>
    <w:tmpl w:val="79AAD090"/>
    <w:lvl w:ilvl="0" w:tplc="9D2AD11C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245E83"/>
    <w:multiLevelType w:val="hybridMultilevel"/>
    <w:tmpl w:val="365A7F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7"/>
  </w:num>
  <w:num w:numId="8">
    <w:abstractNumId w:val="18"/>
  </w:num>
  <w:num w:numId="9">
    <w:abstractNumId w:val="2"/>
  </w:num>
  <w:num w:numId="10">
    <w:abstractNumId w:val="16"/>
  </w:num>
  <w:num w:numId="11">
    <w:abstractNumId w:val="12"/>
  </w:num>
  <w:num w:numId="12">
    <w:abstractNumId w:val="13"/>
  </w:num>
  <w:num w:numId="13">
    <w:abstractNumId w:val="22"/>
  </w:num>
  <w:num w:numId="14">
    <w:abstractNumId w:val="4"/>
  </w:num>
  <w:num w:numId="15">
    <w:abstractNumId w:val="9"/>
  </w:num>
  <w:num w:numId="16">
    <w:abstractNumId w:val="8"/>
  </w:num>
  <w:num w:numId="17">
    <w:abstractNumId w:val="1"/>
  </w:num>
  <w:num w:numId="18">
    <w:abstractNumId w:val="11"/>
  </w:num>
  <w:num w:numId="19">
    <w:abstractNumId w:val="21"/>
  </w:num>
  <w:num w:numId="20">
    <w:abstractNumId w:val="3"/>
  </w:num>
  <w:num w:numId="21">
    <w:abstractNumId w:val="19"/>
  </w:num>
  <w:num w:numId="22">
    <w:abstractNumId w:val="14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D1"/>
    <w:rsid w:val="00013AAD"/>
    <w:rsid w:val="00014604"/>
    <w:rsid w:val="00020BCF"/>
    <w:rsid w:val="00023546"/>
    <w:rsid w:val="00026399"/>
    <w:rsid w:val="00026B17"/>
    <w:rsid w:val="00034478"/>
    <w:rsid w:val="00036A9B"/>
    <w:rsid w:val="00036BE7"/>
    <w:rsid w:val="0004262A"/>
    <w:rsid w:val="0005294C"/>
    <w:rsid w:val="0005368F"/>
    <w:rsid w:val="000566E6"/>
    <w:rsid w:val="00062A1F"/>
    <w:rsid w:val="00073BB8"/>
    <w:rsid w:val="000777A5"/>
    <w:rsid w:val="00077F84"/>
    <w:rsid w:val="00082FFD"/>
    <w:rsid w:val="000833C8"/>
    <w:rsid w:val="00083F83"/>
    <w:rsid w:val="00092DC9"/>
    <w:rsid w:val="000A7C84"/>
    <w:rsid w:val="000B4832"/>
    <w:rsid w:val="000B6BE5"/>
    <w:rsid w:val="000C1487"/>
    <w:rsid w:val="000D0C2F"/>
    <w:rsid w:val="000D35CF"/>
    <w:rsid w:val="000D409D"/>
    <w:rsid w:val="000E0944"/>
    <w:rsid w:val="000E4A16"/>
    <w:rsid w:val="000E74EE"/>
    <w:rsid w:val="000F404C"/>
    <w:rsid w:val="001040E1"/>
    <w:rsid w:val="001041BC"/>
    <w:rsid w:val="001070C5"/>
    <w:rsid w:val="00113567"/>
    <w:rsid w:val="001155B4"/>
    <w:rsid w:val="001232DB"/>
    <w:rsid w:val="00123FBF"/>
    <w:rsid w:val="001354D4"/>
    <w:rsid w:val="00137CF6"/>
    <w:rsid w:val="00146195"/>
    <w:rsid w:val="001477AC"/>
    <w:rsid w:val="001620F6"/>
    <w:rsid w:val="00165FAF"/>
    <w:rsid w:val="00173723"/>
    <w:rsid w:val="001A5DD1"/>
    <w:rsid w:val="001B72E6"/>
    <w:rsid w:val="001C4A4F"/>
    <w:rsid w:val="001C4FFD"/>
    <w:rsid w:val="001C7DAD"/>
    <w:rsid w:val="001D0495"/>
    <w:rsid w:val="001D0974"/>
    <w:rsid w:val="001D0F53"/>
    <w:rsid w:val="001D3DA7"/>
    <w:rsid w:val="001D5FF0"/>
    <w:rsid w:val="001D7364"/>
    <w:rsid w:val="001D7E36"/>
    <w:rsid w:val="001E3ACF"/>
    <w:rsid w:val="001E5250"/>
    <w:rsid w:val="001E6FD7"/>
    <w:rsid w:val="0020437F"/>
    <w:rsid w:val="00206B11"/>
    <w:rsid w:val="002115F1"/>
    <w:rsid w:val="002128BC"/>
    <w:rsid w:val="0021454E"/>
    <w:rsid w:val="00214726"/>
    <w:rsid w:val="00214C73"/>
    <w:rsid w:val="002236A6"/>
    <w:rsid w:val="002270B7"/>
    <w:rsid w:val="002315E9"/>
    <w:rsid w:val="00240AAC"/>
    <w:rsid w:val="00243C64"/>
    <w:rsid w:val="00243D00"/>
    <w:rsid w:val="00244FDA"/>
    <w:rsid w:val="00245002"/>
    <w:rsid w:val="00254C51"/>
    <w:rsid w:val="00257DEC"/>
    <w:rsid w:val="00270EB9"/>
    <w:rsid w:val="00271F4E"/>
    <w:rsid w:val="002730D7"/>
    <w:rsid w:val="00273ACE"/>
    <w:rsid w:val="00280B73"/>
    <w:rsid w:val="00280DE7"/>
    <w:rsid w:val="00282AB9"/>
    <w:rsid w:val="002859F5"/>
    <w:rsid w:val="0029185F"/>
    <w:rsid w:val="00292751"/>
    <w:rsid w:val="002958A4"/>
    <w:rsid w:val="002A330F"/>
    <w:rsid w:val="002A396A"/>
    <w:rsid w:val="002B7482"/>
    <w:rsid w:val="002C15C4"/>
    <w:rsid w:val="002C3A8C"/>
    <w:rsid w:val="002C3EB4"/>
    <w:rsid w:val="002D02D6"/>
    <w:rsid w:val="002E6EB1"/>
    <w:rsid w:val="002F2E80"/>
    <w:rsid w:val="002F7E0B"/>
    <w:rsid w:val="00300776"/>
    <w:rsid w:val="003167EF"/>
    <w:rsid w:val="00326EBA"/>
    <w:rsid w:val="0033092E"/>
    <w:rsid w:val="0033356E"/>
    <w:rsid w:val="0034127B"/>
    <w:rsid w:val="0034130D"/>
    <w:rsid w:val="0034547F"/>
    <w:rsid w:val="003578EA"/>
    <w:rsid w:val="0036064F"/>
    <w:rsid w:val="003619CA"/>
    <w:rsid w:val="00361B29"/>
    <w:rsid w:val="00361D89"/>
    <w:rsid w:val="003654D3"/>
    <w:rsid w:val="0037043B"/>
    <w:rsid w:val="00370A56"/>
    <w:rsid w:val="003713B3"/>
    <w:rsid w:val="00374B33"/>
    <w:rsid w:val="00384CA6"/>
    <w:rsid w:val="00392430"/>
    <w:rsid w:val="003A0FE6"/>
    <w:rsid w:val="003A3A9E"/>
    <w:rsid w:val="003A4D10"/>
    <w:rsid w:val="003A4F9D"/>
    <w:rsid w:val="003A660D"/>
    <w:rsid w:val="003A7CB9"/>
    <w:rsid w:val="003B01FA"/>
    <w:rsid w:val="003B06D7"/>
    <w:rsid w:val="003B4294"/>
    <w:rsid w:val="003C07D2"/>
    <w:rsid w:val="003D0DEF"/>
    <w:rsid w:val="003E25B5"/>
    <w:rsid w:val="003E7788"/>
    <w:rsid w:val="003E7F2D"/>
    <w:rsid w:val="003F2EFB"/>
    <w:rsid w:val="003F342C"/>
    <w:rsid w:val="00402660"/>
    <w:rsid w:val="00404723"/>
    <w:rsid w:val="00405727"/>
    <w:rsid w:val="004068DD"/>
    <w:rsid w:val="00406BA4"/>
    <w:rsid w:val="00407E24"/>
    <w:rsid w:val="004111B6"/>
    <w:rsid w:val="00422AF7"/>
    <w:rsid w:val="00427227"/>
    <w:rsid w:val="004277A7"/>
    <w:rsid w:val="004440B9"/>
    <w:rsid w:val="00446992"/>
    <w:rsid w:val="00453977"/>
    <w:rsid w:val="00457B6C"/>
    <w:rsid w:val="00465565"/>
    <w:rsid w:val="00466D57"/>
    <w:rsid w:val="00472B99"/>
    <w:rsid w:val="00474710"/>
    <w:rsid w:val="004755DA"/>
    <w:rsid w:val="00481D05"/>
    <w:rsid w:val="0049727E"/>
    <w:rsid w:val="004A402E"/>
    <w:rsid w:val="004A74F0"/>
    <w:rsid w:val="004B1AD0"/>
    <w:rsid w:val="004B66BF"/>
    <w:rsid w:val="004B6F57"/>
    <w:rsid w:val="004C3B65"/>
    <w:rsid w:val="004C6C10"/>
    <w:rsid w:val="004D0226"/>
    <w:rsid w:val="004D03D1"/>
    <w:rsid w:val="004D0411"/>
    <w:rsid w:val="004D4B77"/>
    <w:rsid w:val="004D5FBD"/>
    <w:rsid w:val="004E1541"/>
    <w:rsid w:val="004E24E9"/>
    <w:rsid w:val="004F769D"/>
    <w:rsid w:val="005025E5"/>
    <w:rsid w:val="00504CC8"/>
    <w:rsid w:val="005102E1"/>
    <w:rsid w:val="005108C8"/>
    <w:rsid w:val="00510944"/>
    <w:rsid w:val="00513B60"/>
    <w:rsid w:val="00514AC7"/>
    <w:rsid w:val="005159BE"/>
    <w:rsid w:val="00521B8D"/>
    <w:rsid w:val="0052381E"/>
    <w:rsid w:val="00524F85"/>
    <w:rsid w:val="00544716"/>
    <w:rsid w:val="00552C52"/>
    <w:rsid w:val="00553EE8"/>
    <w:rsid w:val="00554182"/>
    <w:rsid w:val="00564DB7"/>
    <w:rsid w:val="005665D1"/>
    <w:rsid w:val="00573C20"/>
    <w:rsid w:val="00576AEE"/>
    <w:rsid w:val="00577C13"/>
    <w:rsid w:val="0058155C"/>
    <w:rsid w:val="00587756"/>
    <w:rsid w:val="005910DE"/>
    <w:rsid w:val="0059163D"/>
    <w:rsid w:val="00592157"/>
    <w:rsid w:val="00592343"/>
    <w:rsid w:val="00592AC2"/>
    <w:rsid w:val="005976AA"/>
    <w:rsid w:val="005A5AE3"/>
    <w:rsid w:val="005B2FCB"/>
    <w:rsid w:val="005B639D"/>
    <w:rsid w:val="005C175A"/>
    <w:rsid w:val="005D7F50"/>
    <w:rsid w:val="005F5D3E"/>
    <w:rsid w:val="006036D8"/>
    <w:rsid w:val="00606C7E"/>
    <w:rsid w:val="0062507F"/>
    <w:rsid w:val="00634F1D"/>
    <w:rsid w:val="00646F91"/>
    <w:rsid w:val="00655771"/>
    <w:rsid w:val="006563DB"/>
    <w:rsid w:val="00667EAD"/>
    <w:rsid w:val="00675743"/>
    <w:rsid w:val="00681310"/>
    <w:rsid w:val="006933EE"/>
    <w:rsid w:val="006966F4"/>
    <w:rsid w:val="006A24C3"/>
    <w:rsid w:val="006B00CD"/>
    <w:rsid w:val="006C115B"/>
    <w:rsid w:val="006C14ED"/>
    <w:rsid w:val="006C5FC4"/>
    <w:rsid w:val="006F4ECE"/>
    <w:rsid w:val="006F5B34"/>
    <w:rsid w:val="006F5CF5"/>
    <w:rsid w:val="006F75C5"/>
    <w:rsid w:val="00700B6C"/>
    <w:rsid w:val="0071508A"/>
    <w:rsid w:val="00721B75"/>
    <w:rsid w:val="00723DD3"/>
    <w:rsid w:val="007248E2"/>
    <w:rsid w:val="00730BD7"/>
    <w:rsid w:val="00735F1A"/>
    <w:rsid w:val="007377D5"/>
    <w:rsid w:val="007470E6"/>
    <w:rsid w:val="00750467"/>
    <w:rsid w:val="00756367"/>
    <w:rsid w:val="00756C16"/>
    <w:rsid w:val="0076307E"/>
    <w:rsid w:val="007640AD"/>
    <w:rsid w:val="00767E74"/>
    <w:rsid w:val="00781E88"/>
    <w:rsid w:val="00787507"/>
    <w:rsid w:val="00791054"/>
    <w:rsid w:val="007A0931"/>
    <w:rsid w:val="007A130E"/>
    <w:rsid w:val="007A19D3"/>
    <w:rsid w:val="007A4FFF"/>
    <w:rsid w:val="007A5935"/>
    <w:rsid w:val="007A7F97"/>
    <w:rsid w:val="007C2724"/>
    <w:rsid w:val="007C555E"/>
    <w:rsid w:val="007D1086"/>
    <w:rsid w:val="007D63DE"/>
    <w:rsid w:val="007D6ED4"/>
    <w:rsid w:val="007F1009"/>
    <w:rsid w:val="007F6888"/>
    <w:rsid w:val="00807998"/>
    <w:rsid w:val="008228CF"/>
    <w:rsid w:val="0083148E"/>
    <w:rsid w:val="00837791"/>
    <w:rsid w:val="00844B9C"/>
    <w:rsid w:val="0084622C"/>
    <w:rsid w:val="0084627E"/>
    <w:rsid w:val="00864611"/>
    <w:rsid w:val="00864751"/>
    <w:rsid w:val="00880170"/>
    <w:rsid w:val="00880F79"/>
    <w:rsid w:val="00881CA4"/>
    <w:rsid w:val="00885EE0"/>
    <w:rsid w:val="0089572F"/>
    <w:rsid w:val="008A6FF8"/>
    <w:rsid w:val="008C4BC6"/>
    <w:rsid w:val="008D20D1"/>
    <w:rsid w:val="008E073F"/>
    <w:rsid w:val="008E3301"/>
    <w:rsid w:val="008F0247"/>
    <w:rsid w:val="0090474A"/>
    <w:rsid w:val="00917E27"/>
    <w:rsid w:val="0092737E"/>
    <w:rsid w:val="00927C06"/>
    <w:rsid w:val="009331FE"/>
    <w:rsid w:val="00935F75"/>
    <w:rsid w:val="00953B59"/>
    <w:rsid w:val="009707BC"/>
    <w:rsid w:val="00974E54"/>
    <w:rsid w:val="00977792"/>
    <w:rsid w:val="00983B86"/>
    <w:rsid w:val="00992623"/>
    <w:rsid w:val="009B058D"/>
    <w:rsid w:val="009B3C61"/>
    <w:rsid w:val="009B6DA5"/>
    <w:rsid w:val="009C35D0"/>
    <w:rsid w:val="009C62BE"/>
    <w:rsid w:val="009C65CC"/>
    <w:rsid w:val="009D4445"/>
    <w:rsid w:val="009D5BDC"/>
    <w:rsid w:val="009D6722"/>
    <w:rsid w:val="009E7AEE"/>
    <w:rsid w:val="009F34F8"/>
    <w:rsid w:val="009F5D43"/>
    <w:rsid w:val="009F6558"/>
    <w:rsid w:val="009F7DE7"/>
    <w:rsid w:val="009F7E81"/>
    <w:rsid w:val="00A00945"/>
    <w:rsid w:val="00A031D5"/>
    <w:rsid w:val="00A06DF8"/>
    <w:rsid w:val="00A122F1"/>
    <w:rsid w:val="00A15E9D"/>
    <w:rsid w:val="00A279C7"/>
    <w:rsid w:val="00A373A1"/>
    <w:rsid w:val="00A56EAD"/>
    <w:rsid w:val="00A63190"/>
    <w:rsid w:val="00A63402"/>
    <w:rsid w:val="00A6349D"/>
    <w:rsid w:val="00A7476D"/>
    <w:rsid w:val="00A74F2F"/>
    <w:rsid w:val="00A75AC9"/>
    <w:rsid w:val="00A77F9E"/>
    <w:rsid w:val="00A811DB"/>
    <w:rsid w:val="00A90FDB"/>
    <w:rsid w:val="00A9491B"/>
    <w:rsid w:val="00A94E16"/>
    <w:rsid w:val="00AA620E"/>
    <w:rsid w:val="00AA70C3"/>
    <w:rsid w:val="00AC232B"/>
    <w:rsid w:val="00AC7F15"/>
    <w:rsid w:val="00AD10E4"/>
    <w:rsid w:val="00AD43F1"/>
    <w:rsid w:val="00AE067A"/>
    <w:rsid w:val="00AF117A"/>
    <w:rsid w:val="00AF1E20"/>
    <w:rsid w:val="00AF5B46"/>
    <w:rsid w:val="00B065EA"/>
    <w:rsid w:val="00B0774C"/>
    <w:rsid w:val="00B20951"/>
    <w:rsid w:val="00B33061"/>
    <w:rsid w:val="00B348A4"/>
    <w:rsid w:val="00B407DA"/>
    <w:rsid w:val="00B448DC"/>
    <w:rsid w:val="00B47994"/>
    <w:rsid w:val="00B66614"/>
    <w:rsid w:val="00B67508"/>
    <w:rsid w:val="00B70D29"/>
    <w:rsid w:val="00B7274A"/>
    <w:rsid w:val="00B770AE"/>
    <w:rsid w:val="00B81108"/>
    <w:rsid w:val="00B85D1D"/>
    <w:rsid w:val="00B86DB9"/>
    <w:rsid w:val="00B929D9"/>
    <w:rsid w:val="00B97A0B"/>
    <w:rsid w:val="00BA0CB9"/>
    <w:rsid w:val="00BA17B3"/>
    <w:rsid w:val="00BA7B9D"/>
    <w:rsid w:val="00BB06A5"/>
    <w:rsid w:val="00BB0B50"/>
    <w:rsid w:val="00BB1D6C"/>
    <w:rsid w:val="00BB2026"/>
    <w:rsid w:val="00BB33ED"/>
    <w:rsid w:val="00BC56D2"/>
    <w:rsid w:val="00BD156D"/>
    <w:rsid w:val="00BD21F1"/>
    <w:rsid w:val="00BD3949"/>
    <w:rsid w:val="00BD406A"/>
    <w:rsid w:val="00BD7B5C"/>
    <w:rsid w:val="00BE6755"/>
    <w:rsid w:val="00BE78B0"/>
    <w:rsid w:val="00BF2FA8"/>
    <w:rsid w:val="00C11CAB"/>
    <w:rsid w:val="00C12B26"/>
    <w:rsid w:val="00C16106"/>
    <w:rsid w:val="00C20353"/>
    <w:rsid w:val="00C2328A"/>
    <w:rsid w:val="00C3493D"/>
    <w:rsid w:val="00C35846"/>
    <w:rsid w:val="00C35C88"/>
    <w:rsid w:val="00C40357"/>
    <w:rsid w:val="00C4209E"/>
    <w:rsid w:val="00C44392"/>
    <w:rsid w:val="00C46DDA"/>
    <w:rsid w:val="00C5385E"/>
    <w:rsid w:val="00C555DD"/>
    <w:rsid w:val="00C5700F"/>
    <w:rsid w:val="00C57762"/>
    <w:rsid w:val="00C57E5C"/>
    <w:rsid w:val="00C653AD"/>
    <w:rsid w:val="00C655EC"/>
    <w:rsid w:val="00C66645"/>
    <w:rsid w:val="00C714CE"/>
    <w:rsid w:val="00C754A0"/>
    <w:rsid w:val="00C863E8"/>
    <w:rsid w:val="00C961FA"/>
    <w:rsid w:val="00C96DE8"/>
    <w:rsid w:val="00C978CB"/>
    <w:rsid w:val="00CA305E"/>
    <w:rsid w:val="00CA516F"/>
    <w:rsid w:val="00CA6570"/>
    <w:rsid w:val="00CA7AF1"/>
    <w:rsid w:val="00CA7E07"/>
    <w:rsid w:val="00CC33A0"/>
    <w:rsid w:val="00CC555D"/>
    <w:rsid w:val="00CC6522"/>
    <w:rsid w:val="00CD0903"/>
    <w:rsid w:val="00CE4C66"/>
    <w:rsid w:val="00CF0419"/>
    <w:rsid w:val="00CF6571"/>
    <w:rsid w:val="00D00D6F"/>
    <w:rsid w:val="00D0210E"/>
    <w:rsid w:val="00D039B7"/>
    <w:rsid w:val="00D06C8A"/>
    <w:rsid w:val="00D1069E"/>
    <w:rsid w:val="00D153AB"/>
    <w:rsid w:val="00D158C0"/>
    <w:rsid w:val="00D179DE"/>
    <w:rsid w:val="00D20D12"/>
    <w:rsid w:val="00D26860"/>
    <w:rsid w:val="00D30601"/>
    <w:rsid w:val="00D31738"/>
    <w:rsid w:val="00D40116"/>
    <w:rsid w:val="00D40C9B"/>
    <w:rsid w:val="00D50653"/>
    <w:rsid w:val="00D50C8F"/>
    <w:rsid w:val="00D56947"/>
    <w:rsid w:val="00D67C87"/>
    <w:rsid w:val="00D7351E"/>
    <w:rsid w:val="00D7678C"/>
    <w:rsid w:val="00D769F8"/>
    <w:rsid w:val="00D80724"/>
    <w:rsid w:val="00D819E0"/>
    <w:rsid w:val="00D878E2"/>
    <w:rsid w:val="00D917BD"/>
    <w:rsid w:val="00D94754"/>
    <w:rsid w:val="00DB2032"/>
    <w:rsid w:val="00DB3A84"/>
    <w:rsid w:val="00DC1A5B"/>
    <w:rsid w:val="00DC2C4E"/>
    <w:rsid w:val="00DC3905"/>
    <w:rsid w:val="00DC7FCC"/>
    <w:rsid w:val="00DE14F4"/>
    <w:rsid w:val="00DE3443"/>
    <w:rsid w:val="00DF0730"/>
    <w:rsid w:val="00DF23A0"/>
    <w:rsid w:val="00DF7858"/>
    <w:rsid w:val="00E31F23"/>
    <w:rsid w:val="00E32E43"/>
    <w:rsid w:val="00E333E3"/>
    <w:rsid w:val="00E43323"/>
    <w:rsid w:val="00E471A6"/>
    <w:rsid w:val="00E53648"/>
    <w:rsid w:val="00E5522B"/>
    <w:rsid w:val="00E6168E"/>
    <w:rsid w:val="00E77AD3"/>
    <w:rsid w:val="00EA1332"/>
    <w:rsid w:val="00EA1547"/>
    <w:rsid w:val="00EA3E41"/>
    <w:rsid w:val="00EB2036"/>
    <w:rsid w:val="00EB25D4"/>
    <w:rsid w:val="00EC08AB"/>
    <w:rsid w:val="00EC687B"/>
    <w:rsid w:val="00EF366A"/>
    <w:rsid w:val="00EF55D1"/>
    <w:rsid w:val="00F0113C"/>
    <w:rsid w:val="00F0262B"/>
    <w:rsid w:val="00F03029"/>
    <w:rsid w:val="00F05560"/>
    <w:rsid w:val="00F11753"/>
    <w:rsid w:val="00F34B61"/>
    <w:rsid w:val="00F415D0"/>
    <w:rsid w:val="00F455FA"/>
    <w:rsid w:val="00F55174"/>
    <w:rsid w:val="00F607DB"/>
    <w:rsid w:val="00F624CB"/>
    <w:rsid w:val="00F83E0C"/>
    <w:rsid w:val="00F93FBF"/>
    <w:rsid w:val="00FA0559"/>
    <w:rsid w:val="00FA345D"/>
    <w:rsid w:val="00FA545C"/>
    <w:rsid w:val="00FB479C"/>
    <w:rsid w:val="00FC65FD"/>
    <w:rsid w:val="00FD0625"/>
    <w:rsid w:val="00FD2A45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25076"/>
  <w15:docId w15:val="{E7923939-59D8-4C4D-B399-D1BBE29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B65"/>
  </w:style>
  <w:style w:type="paragraph" w:styleId="Voettekst">
    <w:name w:val="footer"/>
    <w:basedOn w:val="Standaard"/>
    <w:link w:val="Voet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B65"/>
  </w:style>
  <w:style w:type="character" w:customStyle="1" w:styleId="Kop1Char">
    <w:name w:val="Kop 1 Char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szCs w:val="32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paragraph" w:customStyle="1" w:styleId="Tabelkop">
    <w:name w:val="Tabelkop"/>
    <w:basedOn w:val="Standaard"/>
    <w:qFormat/>
    <w:rsid w:val="005B2FCB"/>
    <w:pPr>
      <w:jc w:val="center"/>
    </w:pPr>
    <w:rPr>
      <w:rFonts w:ascii="Calibri" w:eastAsia="Calibri" w:hAnsi="Calibri"/>
      <w:color w:val="31849B"/>
      <w:sz w:val="28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FD41-48AB-4FE6-909F-E7EEEBC0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Bronja</dc:creator>
  <cp:lastModifiedBy>Bronja Versteeg</cp:lastModifiedBy>
  <cp:revision>5</cp:revision>
  <cp:lastPrinted>2018-07-05T10:06:00Z</cp:lastPrinted>
  <dcterms:created xsi:type="dcterms:W3CDTF">2018-07-05T09:53:00Z</dcterms:created>
  <dcterms:modified xsi:type="dcterms:W3CDTF">2018-07-05T10:06:00Z</dcterms:modified>
</cp:coreProperties>
</file>